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5A79" w14:textId="77777777" w:rsidR="00A05135" w:rsidRDefault="00000000">
      <w:pPr>
        <w:spacing w:line="360" w:lineRule="auto"/>
        <w:jc w:val="center"/>
        <w:rPr>
          <w:rFonts w:ascii="方正小标宋简体" w:eastAsia="方正小标宋简体" w:hAnsi="Times New Roman" w:cs="Times New Roman"/>
          <w:b/>
          <w:bCs/>
          <w:sz w:val="36"/>
          <w:szCs w:val="40"/>
        </w:rPr>
      </w:pPr>
      <w:r>
        <w:rPr>
          <w:rFonts w:ascii="方正小标宋简体" w:eastAsia="方正小标宋简体" w:hAnsi="Times New Roman" w:cs="Times New Roman" w:hint="eastAsia"/>
          <w:b/>
          <w:bCs/>
          <w:sz w:val="36"/>
          <w:szCs w:val="40"/>
        </w:rPr>
        <w:t>茶叶福建省高校工程研究中心（武夷学院）</w:t>
      </w:r>
    </w:p>
    <w:p w14:paraId="2FA39DD6" w14:textId="77777777" w:rsidR="00A05135" w:rsidRDefault="00000000">
      <w:pPr>
        <w:spacing w:line="360" w:lineRule="auto"/>
        <w:jc w:val="center"/>
        <w:rPr>
          <w:rFonts w:ascii="方正小标宋简体" w:eastAsia="方正小标宋简体" w:hAnsi="Times New Roman" w:cs="Times New Roman"/>
          <w:b/>
          <w:bCs/>
          <w:sz w:val="36"/>
          <w:szCs w:val="40"/>
        </w:rPr>
      </w:pPr>
      <w:r>
        <w:rPr>
          <w:rFonts w:ascii="方正小标宋简体" w:eastAsia="方正小标宋简体" w:hAnsi="Times New Roman" w:cs="Times New Roman" w:hint="eastAsia"/>
          <w:b/>
          <w:bCs/>
          <w:sz w:val="36"/>
          <w:szCs w:val="40"/>
        </w:rPr>
        <w:t>开放研究基金项目管理办法（暂行）</w:t>
      </w:r>
    </w:p>
    <w:p w14:paraId="32EAF854" w14:textId="77777777" w:rsidR="00A05135" w:rsidRDefault="00A05135">
      <w:pPr>
        <w:spacing w:line="360" w:lineRule="auto"/>
        <w:rPr>
          <w:rFonts w:ascii="Times New Roman" w:eastAsia="宋体" w:hAnsi="Times New Roman" w:cs="Times New Roman"/>
          <w:sz w:val="28"/>
          <w:szCs w:val="32"/>
        </w:rPr>
      </w:pPr>
    </w:p>
    <w:p w14:paraId="7B458355" w14:textId="77777777" w:rsidR="00A05135" w:rsidRDefault="00000000">
      <w:pPr>
        <w:autoSpaceDE w:val="0"/>
        <w:autoSpaceDN w:val="0"/>
        <w:adjustRightInd w:val="0"/>
        <w:spacing w:line="360" w:lineRule="auto"/>
        <w:ind w:firstLineChars="200" w:firstLine="56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根据《</w:t>
      </w:r>
      <w:r>
        <w:rPr>
          <w:rFonts w:ascii="Times New Roman" w:eastAsia="宋体" w:hAnsi="Times New Roman" w:cs="Times New Roman" w:hint="eastAsia"/>
          <w:color w:val="000000"/>
          <w:kern w:val="0"/>
          <w:sz w:val="28"/>
          <w:szCs w:val="28"/>
        </w:rPr>
        <w:t>教育</w:t>
      </w:r>
      <w:r>
        <w:rPr>
          <w:rFonts w:ascii="Times New Roman" w:eastAsia="宋体" w:hAnsi="Times New Roman" w:cs="Times New Roman"/>
          <w:color w:val="000000"/>
          <w:kern w:val="0"/>
          <w:sz w:val="28"/>
          <w:szCs w:val="28"/>
        </w:rPr>
        <w:t>部</w:t>
      </w:r>
      <w:r>
        <w:rPr>
          <w:rFonts w:ascii="Times New Roman" w:eastAsia="宋体" w:hAnsi="Times New Roman" w:cs="Times New Roman" w:hint="eastAsia"/>
          <w:color w:val="000000"/>
          <w:kern w:val="0"/>
          <w:sz w:val="28"/>
          <w:szCs w:val="28"/>
        </w:rPr>
        <w:t>工程研究中心建设与运行管理办法</w:t>
      </w:r>
      <w:r>
        <w:rPr>
          <w:rFonts w:ascii="Times New Roman" w:eastAsia="宋体" w:hAnsi="Times New Roman" w:cs="Times New Roman"/>
          <w:color w:val="000000"/>
          <w:kern w:val="0"/>
          <w:sz w:val="28"/>
          <w:szCs w:val="28"/>
        </w:rPr>
        <w:t>》及《</w:t>
      </w:r>
      <w:r>
        <w:rPr>
          <w:rFonts w:ascii="Times New Roman" w:eastAsia="宋体" w:hAnsi="Times New Roman" w:cs="Times New Roman" w:hint="eastAsia"/>
          <w:color w:val="000000"/>
          <w:kern w:val="0"/>
          <w:sz w:val="28"/>
          <w:szCs w:val="28"/>
        </w:rPr>
        <w:t>福建省高校工程研究中心建设与运行管理办法</w:t>
      </w:r>
      <w:r>
        <w:rPr>
          <w:rFonts w:ascii="Times New Roman" w:eastAsia="宋体" w:hAnsi="Times New Roman" w:cs="Times New Roman"/>
          <w:color w:val="000000"/>
          <w:kern w:val="0"/>
          <w:sz w:val="28"/>
          <w:szCs w:val="28"/>
        </w:rPr>
        <w:t>》，</w:t>
      </w:r>
      <w:r>
        <w:rPr>
          <w:rFonts w:ascii="Times New Roman" w:eastAsia="宋体" w:hAnsi="Times New Roman" w:cs="Times New Roman" w:hint="eastAsia"/>
          <w:color w:val="000000"/>
          <w:kern w:val="0"/>
          <w:sz w:val="28"/>
          <w:szCs w:val="28"/>
        </w:rPr>
        <w:t>为了更好地实行“开放、交流、联合、创新”的运行机制，提高中心的开放度，本中心设立开放研究基金。为了规范管理，明确责任与义务和经费使用范围，特制定本管理办法。</w:t>
      </w:r>
    </w:p>
    <w:p w14:paraId="34CC4565" w14:textId="77777777" w:rsidR="00A05135" w:rsidRDefault="00000000">
      <w:pPr>
        <w:autoSpaceDE w:val="0"/>
        <w:autoSpaceDN w:val="0"/>
        <w:adjustRightInd w:val="0"/>
        <w:spacing w:line="360" w:lineRule="auto"/>
        <w:ind w:firstLine="420"/>
        <w:jc w:val="center"/>
        <w:rPr>
          <w:rFonts w:ascii="黑体" w:eastAsia="黑体" w:hAnsi="黑体" w:cs="Times New Roman"/>
          <w:color w:val="000000"/>
          <w:kern w:val="0"/>
          <w:sz w:val="28"/>
          <w:szCs w:val="28"/>
        </w:rPr>
      </w:pPr>
      <w:r>
        <w:rPr>
          <w:rFonts w:ascii="黑体" w:eastAsia="黑体" w:hAnsi="黑体" w:cs="Times New Roman"/>
          <w:color w:val="000000"/>
          <w:kern w:val="0"/>
          <w:sz w:val="28"/>
          <w:szCs w:val="28"/>
        </w:rPr>
        <w:t>一、总</w:t>
      </w:r>
      <w:r>
        <w:rPr>
          <w:rFonts w:ascii="黑体" w:eastAsia="黑体" w:hAnsi="黑体" w:cs="Times New Roman" w:hint="eastAsia"/>
          <w:color w:val="000000"/>
          <w:kern w:val="0"/>
          <w:sz w:val="28"/>
          <w:szCs w:val="28"/>
        </w:rPr>
        <w:t xml:space="preserve"> </w:t>
      </w:r>
      <w:r>
        <w:rPr>
          <w:rFonts w:ascii="黑体" w:eastAsia="黑体" w:hAnsi="黑体" w:cs="Times New Roman"/>
          <w:color w:val="000000"/>
          <w:kern w:val="0"/>
          <w:sz w:val="28"/>
          <w:szCs w:val="28"/>
        </w:rPr>
        <w:t xml:space="preserve"> 则</w:t>
      </w:r>
    </w:p>
    <w:p w14:paraId="1B8F14BA" w14:textId="77777777" w:rsidR="00A05135" w:rsidRDefault="00000000">
      <w:pPr>
        <w:autoSpaceDE w:val="0"/>
        <w:autoSpaceDN w:val="0"/>
        <w:adjustRightInd w:val="0"/>
        <w:spacing w:line="360" w:lineRule="auto"/>
        <w:ind w:firstLineChars="200" w:firstLine="560"/>
        <w:rPr>
          <w:rFonts w:ascii="Times New Roman" w:eastAsia="宋体" w:hAnsi="Times New Roman" w:cs="Times New Roman"/>
          <w:color w:val="FF0000"/>
          <w:kern w:val="0"/>
          <w:sz w:val="28"/>
          <w:szCs w:val="28"/>
        </w:rPr>
      </w:pPr>
      <w:r>
        <w:rPr>
          <w:rFonts w:ascii="Times New Roman" w:eastAsia="宋体" w:hAnsi="Times New Roman" w:cs="Times New Roman" w:hint="eastAsia"/>
          <w:color w:val="000000"/>
          <w:kern w:val="0"/>
          <w:sz w:val="28"/>
          <w:szCs w:val="28"/>
        </w:rPr>
        <w:t>茶叶福建省高校工程研究中心</w:t>
      </w:r>
      <w:r>
        <w:rPr>
          <w:rFonts w:ascii="Times New Roman" w:eastAsia="宋体" w:hAnsi="Times New Roman" w:cs="Times New Roman"/>
          <w:color w:val="000000"/>
          <w:kern w:val="0"/>
          <w:sz w:val="28"/>
          <w:szCs w:val="28"/>
        </w:rPr>
        <w:t>，</w:t>
      </w:r>
      <w:r>
        <w:rPr>
          <w:rFonts w:ascii="Times New Roman" w:eastAsia="宋体" w:hAnsi="Times New Roman" w:cs="Times New Roman" w:hint="eastAsia"/>
          <w:color w:val="000000"/>
          <w:kern w:val="0"/>
          <w:sz w:val="28"/>
          <w:szCs w:val="28"/>
        </w:rPr>
        <w:t>面向国内外茶叶科技发展前沿、面向我国茶产业经济发展主战场、面向我国茶产业发展重大需求、面向人民生命健康，</w:t>
      </w:r>
      <w:r>
        <w:rPr>
          <w:rFonts w:ascii="Times New Roman" w:eastAsia="宋体" w:hAnsi="Times New Roman" w:cs="Times New Roman"/>
          <w:color w:val="000000"/>
          <w:kern w:val="0"/>
          <w:sz w:val="28"/>
          <w:szCs w:val="28"/>
        </w:rPr>
        <w:t>着眼于福建省</w:t>
      </w:r>
      <w:r>
        <w:rPr>
          <w:rFonts w:ascii="Times New Roman" w:eastAsia="宋体" w:hAnsi="Times New Roman" w:cs="Times New Roman" w:hint="eastAsia"/>
          <w:color w:val="000000"/>
          <w:kern w:val="0"/>
          <w:sz w:val="28"/>
          <w:szCs w:val="28"/>
        </w:rPr>
        <w:t>提升现代茶产业发展水平，</w:t>
      </w:r>
      <w:r>
        <w:rPr>
          <w:rFonts w:ascii="Times New Roman" w:eastAsia="宋体" w:hAnsi="Times New Roman" w:cs="Times New Roman"/>
          <w:color w:val="000000"/>
          <w:kern w:val="0"/>
          <w:sz w:val="28"/>
          <w:szCs w:val="28"/>
        </w:rPr>
        <w:t>立足于福建省特别是</w:t>
      </w:r>
      <w:r>
        <w:rPr>
          <w:rFonts w:ascii="Times New Roman" w:eastAsia="宋体" w:hAnsi="Times New Roman" w:cs="Times New Roman" w:hint="eastAsia"/>
          <w:color w:val="000000"/>
          <w:kern w:val="0"/>
          <w:sz w:val="28"/>
          <w:szCs w:val="28"/>
        </w:rPr>
        <w:t>南平市茶产业</w:t>
      </w:r>
      <w:r>
        <w:rPr>
          <w:rFonts w:ascii="Times New Roman" w:eastAsia="宋体" w:hAnsi="Times New Roman" w:cs="Times New Roman"/>
          <w:color w:val="000000"/>
          <w:kern w:val="0"/>
          <w:sz w:val="28"/>
          <w:szCs w:val="28"/>
        </w:rPr>
        <w:t>资源优势，主要从事</w:t>
      </w:r>
      <w:r w:rsidRPr="000630A8">
        <w:rPr>
          <w:rFonts w:ascii="Times New Roman" w:eastAsia="宋体" w:hAnsi="Times New Roman" w:cs="Times New Roman" w:hint="eastAsia"/>
          <w:kern w:val="0"/>
          <w:sz w:val="28"/>
          <w:szCs w:val="28"/>
        </w:rPr>
        <w:t>茶树遗传育种与种质资源创新利用、茶树生态栽培与生态茶园建设、茶叶加工与品质化学、茶文化与茶产业经济研究</w:t>
      </w:r>
      <w:r w:rsidRPr="000630A8">
        <w:rPr>
          <w:rFonts w:ascii="Times New Roman" w:eastAsia="宋体" w:hAnsi="Times New Roman" w:cs="Times New Roman"/>
          <w:kern w:val="0"/>
          <w:sz w:val="28"/>
          <w:szCs w:val="28"/>
        </w:rPr>
        <w:t>。</w:t>
      </w:r>
      <w:r>
        <w:rPr>
          <w:rFonts w:ascii="Times New Roman" w:eastAsia="宋体" w:hAnsi="Times New Roman" w:cs="Times New Roman"/>
          <w:color w:val="000000"/>
          <w:kern w:val="0"/>
          <w:sz w:val="28"/>
          <w:szCs w:val="28"/>
        </w:rPr>
        <w:t>实行</w:t>
      </w:r>
      <w:r w:rsidRPr="00C92409">
        <w:rPr>
          <w:rFonts w:ascii="宋体" w:eastAsia="宋体" w:hAnsi="宋体" w:cs="Times New Roman"/>
          <w:color w:val="000000"/>
          <w:kern w:val="0"/>
          <w:sz w:val="28"/>
          <w:szCs w:val="28"/>
        </w:rPr>
        <w:t>“开放、交流、联合、创新”的</w:t>
      </w:r>
      <w:r>
        <w:rPr>
          <w:rFonts w:ascii="Times New Roman" w:eastAsia="宋体" w:hAnsi="Times New Roman" w:cs="Times New Roman"/>
          <w:color w:val="000000"/>
          <w:kern w:val="0"/>
          <w:sz w:val="28"/>
          <w:szCs w:val="28"/>
        </w:rPr>
        <w:t>运行机制。</w:t>
      </w:r>
      <w:r>
        <w:rPr>
          <w:rFonts w:ascii="Times New Roman" w:eastAsia="宋体" w:hAnsi="Times New Roman" w:cs="Times New Roman" w:hint="eastAsia"/>
          <w:color w:val="000000"/>
          <w:kern w:val="0"/>
          <w:sz w:val="28"/>
          <w:szCs w:val="28"/>
        </w:rPr>
        <w:t>中心</w:t>
      </w:r>
      <w:r>
        <w:rPr>
          <w:rFonts w:ascii="Times New Roman" w:eastAsia="宋体" w:hAnsi="Times New Roman" w:cs="Times New Roman"/>
          <w:color w:val="000000"/>
          <w:kern w:val="0"/>
          <w:sz w:val="28"/>
          <w:szCs w:val="28"/>
        </w:rPr>
        <w:t>将着力打造为</w:t>
      </w:r>
      <w:r>
        <w:rPr>
          <w:rFonts w:ascii="Times New Roman" w:eastAsia="宋体" w:hAnsi="Times New Roman" w:cs="Times New Roman" w:hint="eastAsia"/>
          <w:color w:val="000000"/>
          <w:kern w:val="0"/>
          <w:sz w:val="28"/>
          <w:szCs w:val="28"/>
        </w:rPr>
        <w:t>南平市茶产业经济发展</w:t>
      </w:r>
      <w:r>
        <w:rPr>
          <w:rFonts w:ascii="Times New Roman" w:eastAsia="宋体" w:hAnsi="Times New Roman" w:cs="Times New Roman"/>
          <w:color w:val="000000"/>
          <w:kern w:val="0"/>
          <w:sz w:val="28"/>
          <w:szCs w:val="28"/>
        </w:rPr>
        <w:t>重点科研基地，为南平市及至福建省</w:t>
      </w:r>
      <w:r>
        <w:rPr>
          <w:rFonts w:ascii="Times New Roman" w:eastAsia="宋体" w:hAnsi="Times New Roman" w:cs="Times New Roman" w:hint="eastAsia"/>
          <w:color w:val="000000"/>
          <w:kern w:val="0"/>
          <w:sz w:val="28"/>
          <w:szCs w:val="28"/>
        </w:rPr>
        <w:t>茶产业高质量</w:t>
      </w:r>
      <w:r>
        <w:rPr>
          <w:rFonts w:ascii="Times New Roman" w:eastAsia="宋体" w:hAnsi="Times New Roman" w:cs="Times New Roman"/>
          <w:color w:val="000000"/>
          <w:kern w:val="0"/>
          <w:sz w:val="28"/>
          <w:szCs w:val="28"/>
        </w:rPr>
        <w:t>发展提供技术和人才支撑。</w:t>
      </w:r>
    </w:p>
    <w:p w14:paraId="5B1ADFA9" w14:textId="77777777" w:rsidR="00A05135" w:rsidRDefault="00000000">
      <w:pPr>
        <w:autoSpaceDE w:val="0"/>
        <w:autoSpaceDN w:val="0"/>
        <w:adjustRightInd w:val="0"/>
        <w:spacing w:line="360" w:lineRule="auto"/>
        <w:ind w:firstLine="420"/>
        <w:jc w:val="center"/>
        <w:rPr>
          <w:rFonts w:ascii="黑体" w:eastAsia="黑体" w:hAnsi="黑体" w:cs="Times New Roman"/>
          <w:color w:val="000000"/>
          <w:kern w:val="0"/>
          <w:sz w:val="28"/>
          <w:szCs w:val="28"/>
        </w:rPr>
      </w:pPr>
      <w:r>
        <w:rPr>
          <w:rFonts w:ascii="黑体" w:eastAsia="黑体" w:hAnsi="黑体" w:cs="Times New Roman"/>
          <w:color w:val="000000"/>
          <w:kern w:val="0"/>
          <w:sz w:val="28"/>
          <w:szCs w:val="28"/>
        </w:rPr>
        <w:t>二、开放对象</w:t>
      </w:r>
    </w:p>
    <w:p w14:paraId="31034A29" w14:textId="77777777" w:rsidR="00A05135" w:rsidRDefault="00000000">
      <w:pPr>
        <w:autoSpaceDE w:val="0"/>
        <w:autoSpaceDN w:val="0"/>
        <w:adjustRightInd w:val="0"/>
        <w:spacing w:line="360" w:lineRule="auto"/>
        <w:ind w:firstLineChars="200" w:firstLine="56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1. </w:t>
      </w:r>
      <w:r>
        <w:rPr>
          <w:rFonts w:ascii="Times New Roman" w:eastAsia="宋体" w:hAnsi="Times New Roman" w:cs="Times New Roman"/>
          <w:color w:val="000000"/>
          <w:kern w:val="0"/>
          <w:sz w:val="28"/>
          <w:szCs w:val="28"/>
        </w:rPr>
        <w:t>国内外具有博士学位或具中级专业技术职称及以上的教学、科研人员、博士后均可在计划指南范围内提出课题申请。</w:t>
      </w:r>
    </w:p>
    <w:p w14:paraId="6640D2B8" w14:textId="711F8203" w:rsidR="00A05135" w:rsidRDefault="00000000">
      <w:pPr>
        <w:autoSpaceDE w:val="0"/>
        <w:autoSpaceDN w:val="0"/>
        <w:adjustRightInd w:val="0"/>
        <w:spacing w:line="360" w:lineRule="auto"/>
        <w:ind w:firstLineChars="200" w:firstLine="56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2. </w:t>
      </w:r>
      <w:r>
        <w:rPr>
          <w:rFonts w:ascii="Times New Roman" w:eastAsia="宋体" w:hAnsi="Times New Roman" w:cs="Times New Roman"/>
          <w:color w:val="000000"/>
          <w:kern w:val="0"/>
          <w:sz w:val="28"/>
          <w:szCs w:val="28"/>
        </w:rPr>
        <w:t>课题组主要成员中必须有一位是</w:t>
      </w:r>
      <w:r w:rsidRPr="00C92409">
        <w:rPr>
          <w:rFonts w:ascii="宋体" w:eastAsia="宋体" w:hAnsi="宋体" w:cs="Times New Roman"/>
          <w:color w:val="000000"/>
          <w:kern w:val="0"/>
          <w:sz w:val="28"/>
          <w:szCs w:val="28"/>
        </w:rPr>
        <w:t>“</w:t>
      </w:r>
      <w:r w:rsidRPr="00C92409">
        <w:rPr>
          <w:rFonts w:ascii="宋体" w:eastAsia="宋体" w:hAnsi="宋体" w:cs="Times New Roman" w:hint="eastAsia"/>
          <w:color w:val="000000"/>
          <w:kern w:val="0"/>
          <w:sz w:val="28"/>
          <w:szCs w:val="28"/>
        </w:rPr>
        <w:t>茶叶福建省高校工程研究中心</w:t>
      </w:r>
      <w:r w:rsidRPr="00C92409">
        <w:rPr>
          <w:rFonts w:ascii="宋体" w:eastAsia="宋体" w:hAnsi="宋体" w:cs="Times New Roman"/>
          <w:color w:val="000000"/>
          <w:kern w:val="0"/>
          <w:sz w:val="28"/>
          <w:szCs w:val="28"/>
        </w:rPr>
        <w:t>”</w:t>
      </w:r>
      <w:r>
        <w:rPr>
          <w:rFonts w:ascii="Times New Roman" w:eastAsia="宋体" w:hAnsi="Times New Roman" w:cs="Times New Roman"/>
          <w:color w:val="000000"/>
          <w:kern w:val="0"/>
          <w:sz w:val="28"/>
          <w:szCs w:val="28"/>
        </w:rPr>
        <w:t>的固定人员</w:t>
      </w:r>
      <w:r w:rsidRPr="00F1546C">
        <w:rPr>
          <w:rFonts w:ascii="Times New Roman" w:eastAsia="宋体" w:hAnsi="Times New Roman" w:cs="Times New Roman"/>
          <w:kern w:val="0"/>
          <w:sz w:val="28"/>
          <w:szCs w:val="28"/>
        </w:rPr>
        <w:t>。</w:t>
      </w:r>
      <w:r>
        <w:rPr>
          <w:rFonts w:ascii="Times New Roman" w:eastAsia="宋体" w:hAnsi="Times New Roman" w:cs="Times New Roman"/>
          <w:color w:val="000000"/>
          <w:kern w:val="0"/>
          <w:sz w:val="28"/>
          <w:szCs w:val="28"/>
        </w:rPr>
        <w:t>每位固定人员当年推荐合作申请的项目数不限，</w:t>
      </w:r>
      <w:r>
        <w:rPr>
          <w:rFonts w:ascii="Times New Roman" w:eastAsia="宋体" w:hAnsi="Times New Roman" w:cs="Times New Roman"/>
          <w:color w:val="000000"/>
          <w:kern w:val="0"/>
          <w:sz w:val="28"/>
          <w:szCs w:val="28"/>
        </w:rPr>
        <w:lastRenderedPageBreak/>
        <w:t>但获资助的项目总数原则上每年不超过</w:t>
      </w:r>
      <w:r>
        <w:rPr>
          <w:rFonts w:ascii="Times New Roman" w:eastAsia="宋体" w:hAnsi="Times New Roman" w:cs="Times New Roman"/>
          <w:color w:val="000000"/>
          <w:kern w:val="0"/>
          <w:sz w:val="28"/>
          <w:szCs w:val="28"/>
        </w:rPr>
        <w:t>2</w:t>
      </w:r>
      <w:r>
        <w:rPr>
          <w:rFonts w:ascii="Times New Roman" w:eastAsia="宋体" w:hAnsi="Times New Roman" w:cs="Times New Roman"/>
          <w:color w:val="000000"/>
          <w:kern w:val="0"/>
          <w:sz w:val="28"/>
          <w:szCs w:val="28"/>
        </w:rPr>
        <w:t>项。</w:t>
      </w:r>
    </w:p>
    <w:p w14:paraId="5FE0D627" w14:textId="77777777" w:rsidR="00A05135" w:rsidRDefault="00000000">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3</w:t>
      </w:r>
      <w:r>
        <w:rPr>
          <w:rFonts w:ascii="Times New Roman" w:eastAsia="宋体" w:hAnsi="Times New Roman" w:cs="Times New Roman" w:hint="eastAsia"/>
          <w:color w:val="000000"/>
          <w:kern w:val="0"/>
          <w:sz w:val="28"/>
          <w:szCs w:val="28"/>
        </w:rPr>
        <w:t>.</w:t>
      </w:r>
      <w:r>
        <w:rPr>
          <w:rFonts w:ascii="Times New Roman" w:eastAsia="宋体" w:hAnsi="Times New Roman" w:cs="Times New Roman"/>
          <w:color w:val="000000"/>
          <w:kern w:val="0"/>
          <w:sz w:val="28"/>
          <w:szCs w:val="28"/>
        </w:rPr>
        <w:t xml:space="preserve"> </w:t>
      </w:r>
      <w:r>
        <w:rPr>
          <w:rFonts w:ascii="Times New Roman" w:eastAsia="宋体" w:hAnsi="Times New Roman" w:cs="Times New Roman"/>
          <w:color w:val="000000"/>
          <w:kern w:val="0"/>
          <w:sz w:val="28"/>
          <w:szCs w:val="28"/>
        </w:rPr>
        <w:t>不接受本</w:t>
      </w:r>
      <w:r>
        <w:rPr>
          <w:rFonts w:ascii="Times New Roman" w:eastAsia="宋体" w:hAnsi="Times New Roman" w:cs="Times New Roman" w:hint="eastAsia"/>
          <w:color w:val="000000"/>
          <w:kern w:val="0"/>
          <w:sz w:val="28"/>
          <w:szCs w:val="28"/>
        </w:rPr>
        <w:t>中心</w:t>
      </w:r>
      <w:r>
        <w:rPr>
          <w:rFonts w:ascii="Times New Roman" w:eastAsia="宋体" w:hAnsi="Times New Roman" w:cs="Times New Roman"/>
          <w:color w:val="000000"/>
          <w:kern w:val="0"/>
          <w:sz w:val="28"/>
          <w:szCs w:val="28"/>
        </w:rPr>
        <w:t>固定研究人员的申报</w:t>
      </w:r>
      <w:r>
        <w:rPr>
          <w:rFonts w:ascii="Times New Roman" w:eastAsia="宋体" w:hAnsi="Times New Roman" w:cs="Times New Roman" w:hint="eastAsia"/>
          <w:color w:val="000000"/>
          <w:kern w:val="0"/>
          <w:sz w:val="28"/>
          <w:szCs w:val="28"/>
        </w:rPr>
        <w:t>。</w:t>
      </w:r>
    </w:p>
    <w:p w14:paraId="4F8472EE" w14:textId="77777777" w:rsidR="00A05135" w:rsidRDefault="00000000">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4. </w:t>
      </w:r>
      <w:r>
        <w:rPr>
          <w:rFonts w:ascii="Times New Roman" w:eastAsia="宋体" w:hAnsi="Times New Roman" w:cs="Times New Roman"/>
          <w:color w:val="000000"/>
          <w:kern w:val="0"/>
          <w:sz w:val="28"/>
          <w:szCs w:val="28"/>
        </w:rPr>
        <w:t>不接受</w:t>
      </w:r>
      <w:r>
        <w:rPr>
          <w:rFonts w:ascii="Times New Roman" w:eastAsia="宋体" w:hAnsi="Times New Roman" w:cs="Times New Roman" w:hint="eastAsia"/>
          <w:color w:val="000000"/>
          <w:kern w:val="0"/>
          <w:sz w:val="28"/>
          <w:szCs w:val="28"/>
        </w:rPr>
        <w:t>中心</w:t>
      </w:r>
      <w:r>
        <w:rPr>
          <w:rFonts w:ascii="Times New Roman" w:eastAsia="宋体" w:hAnsi="Times New Roman" w:cs="Times New Roman"/>
          <w:color w:val="000000"/>
          <w:kern w:val="0"/>
          <w:sz w:val="28"/>
          <w:szCs w:val="28"/>
        </w:rPr>
        <w:t>开放基金课题未结题人员的申报。</w:t>
      </w:r>
    </w:p>
    <w:p w14:paraId="2739E95B" w14:textId="77777777" w:rsidR="00A05135" w:rsidRDefault="00000000">
      <w:pPr>
        <w:autoSpaceDE w:val="0"/>
        <w:autoSpaceDN w:val="0"/>
        <w:adjustRightInd w:val="0"/>
        <w:spacing w:line="360" w:lineRule="auto"/>
        <w:ind w:firstLineChars="200" w:firstLine="56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经</w:t>
      </w:r>
      <w:r>
        <w:rPr>
          <w:rFonts w:ascii="Times New Roman" w:eastAsia="宋体" w:hAnsi="Times New Roman" w:cs="Times New Roman" w:hint="eastAsia"/>
          <w:color w:val="000000"/>
          <w:kern w:val="0"/>
          <w:sz w:val="28"/>
          <w:szCs w:val="28"/>
        </w:rPr>
        <w:t>中心</w:t>
      </w:r>
      <w:r>
        <w:rPr>
          <w:rFonts w:ascii="Times New Roman" w:eastAsia="宋体" w:hAnsi="Times New Roman" w:cs="Times New Roman"/>
          <w:color w:val="000000"/>
          <w:kern w:val="0"/>
          <w:sz w:val="28"/>
          <w:szCs w:val="28"/>
        </w:rPr>
        <w:t>学术委员会评审择优批准，可获得本</w:t>
      </w:r>
      <w:r>
        <w:rPr>
          <w:rFonts w:ascii="Times New Roman" w:eastAsia="宋体" w:hAnsi="Times New Roman" w:cs="Times New Roman" w:hint="eastAsia"/>
          <w:color w:val="000000"/>
          <w:kern w:val="0"/>
          <w:sz w:val="28"/>
          <w:szCs w:val="28"/>
        </w:rPr>
        <w:t>中心</w:t>
      </w:r>
      <w:r>
        <w:rPr>
          <w:rFonts w:ascii="Times New Roman" w:eastAsia="宋体" w:hAnsi="Times New Roman" w:cs="Times New Roman"/>
          <w:color w:val="000000"/>
          <w:kern w:val="0"/>
          <w:sz w:val="28"/>
          <w:szCs w:val="28"/>
        </w:rPr>
        <w:t>开放基金资助。</w:t>
      </w:r>
      <w:r>
        <w:rPr>
          <w:rFonts w:ascii="Times New Roman" w:eastAsia="宋体" w:hAnsi="Times New Roman" w:cs="Times New Roman" w:hint="eastAsia"/>
          <w:color w:val="000000"/>
          <w:kern w:val="0"/>
          <w:sz w:val="28"/>
          <w:szCs w:val="28"/>
        </w:rPr>
        <w:t>中心</w:t>
      </w:r>
      <w:r>
        <w:rPr>
          <w:rFonts w:ascii="Times New Roman" w:eastAsia="宋体" w:hAnsi="Times New Roman" w:cs="Times New Roman"/>
          <w:color w:val="000000"/>
          <w:kern w:val="0"/>
          <w:sz w:val="28"/>
          <w:szCs w:val="28"/>
        </w:rPr>
        <w:t>特别鼓励具有交叉学科背景的优秀青年科研人员申请开放课题。具备申请资格的申请人也可自带经费和符合开放课题申请指南的课题来本</w:t>
      </w:r>
      <w:r>
        <w:rPr>
          <w:rFonts w:ascii="Times New Roman" w:eastAsia="宋体" w:hAnsi="Times New Roman" w:cs="Times New Roman" w:hint="eastAsia"/>
          <w:color w:val="000000"/>
          <w:kern w:val="0"/>
          <w:sz w:val="28"/>
          <w:szCs w:val="28"/>
        </w:rPr>
        <w:t>中心</w:t>
      </w:r>
      <w:r>
        <w:rPr>
          <w:rFonts w:ascii="Times New Roman" w:eastAsia="宋体" w:hAnsi="Times New Roman" w:cs="Times New Roman"/>
          <w:color w:val="000000"/>
          <w:kern w:val="0"/>
          <w:sz w:val="28"/>
          <w:szCs w:val="28"/>
        </w:rPr>
        <w:t>工作，享受</w:t>
      </w:r>
      <w:r>
        <w:rPr>
          <w:rFonts w:ascii="Times New Roman" w:eastAsia="宋体" w:hAnsi="Times New Roman" w:cs="Times New Roman" w:hint="eastAsia"/>
          <w:color w:val="000000"/>
          <w:kern w:val="0"/>
          <w:sz w:val="28"/>
          <w:szCs w:val="28"/>
        </w:rPr>
        <w:t>中心</w:t>
      </w:r>
      <w:r>
        <w:rPr>
          <w:rFonts w:ascii="Times New Roman" w:eastAsia="宋体" w:hAnsi="Times New Roman" w:cs="Times New Roman"/>
          <w:color w:val="000000"/>
          <w:kern w:val="0"/>
          <w:sz w:val="28"/>
          <w:szCs w:val="28"/>
        </w:rPr>
        <w:t>客座研究人员有关待遇。</w:t>
      </w:r>
    </w:p>
    <w:p w14:paraId="73BA1A2D" w14:textId="77777777" w:rsidR="00A05135" w:rsidRDefault="00000000">
      <w:pPr>
        <w:autoSpaceDE w:val="0"/>
        <w:autoSpaceDN w:val="0"/>
        <w:adjustRightInd w:val="0"/>
        <w:spacing w:line="360" w:lineRule="auto"/>
        <w:ind w:firstLine="420"/>
        <w:jc w:val="center"/>
        <w:rPr>
          <w:rFonts w:ascii="黑体" w:eastAsia="黑体" w:hAnsi="黑体" w:cs="Times New Roman"/>
          <w:color w:val="000000"/>
          <w:kern w:val="0"/>
          <w:sz w:val="28"/>
          <w:szCs w:val="28"/>
        </w:rPr>
      </w:pPr>
      <w:r>
        <w:rPr>
          <w:rFonts w:ascii="黑体" w:eastAsia="黑体" w:hAnsi="黑体" w:cs="Times New Roman"/>
          <w:color w:val="000000"/>
          <w:kern w:val="0"/>
          <w:sz w:val="28"/>
          <w:szCs w:val="28"/>
        </w:rPr>
        <w:t>三、基金项目申请程序</w:t>
      </w:r>
    </w:p>
    <w:p w14:paraId="458B338C" w14:textId="77777777" w:rsidR="00A05135" w:rsidRPr="00AD7A37" w:rsidRDefault="00000000">
      <w:pPr>
        <w:autoSpaceDE w:val="0"/>
        <w:autoSpaceDN w:val="0"/>
        <w:adjustRightInd w:val="0"/>
        <w:spacing w:line="360" w:lineRule="auto"/>
        <w:ind w:firstLine="420"/>
        <w:rPr>
          <w:rFonts w:ascii="Times New Roman" w:eastAsia="宋体" w:hAnsi="Times New Roman" w:cs="Times New Roman"/>
          <w:kern w:val="0"/>
          <w:sz w:val="28"/>
          <w:szCs w:val="28"/>
        </w:rPr>
      </w:pPr>
      <w:r w:rsidRPr="00AD7A37">
        <w:rPr>
          <w:rFonts w:ascii="Times New Roman" w:eastAsia="宋体" w:hAnsi="Times New Roman" w:cs="Times New Roman"/>
          <w:kern w:val="0"/>
          <w:sz w:val="28"/>
          <w:szCs w:val="28"/>
        </w:rPr>
        <w:t>1</w:t>
      </w:r>
      <w:r w:rsidRPr="00AD7A37">
        <w:rPr>
          <w:rFonts w:ascii="Times New Roman" w:eastAsia="宋体" w:hAnsi="Times New Roman" w:cs="Times New Roman"/>
          <w:kern w:val="0"/>
          <w:sz w:val="28"/>
          <w:szCs w:val="28"/>
        </w:rPr>
        <w:t>．每年</w:t>
      </w:r>
      <w:r w:rsidRPr="00AD7A37">
        <w:rPr>
          <w:rFonts w:ascii="Times New Roman" w:eastAsia="宋体" w:hAnsi="Times New Roman" w:cs="Times New Roman" w:hint="eastAsia"/>
          <w:kern w:val="0"/>
          <w:sz w:val="28"/>
          <w:szCs w:val="28"/>
        </w:rPr>
        <w:t>中心</w:t>
      </w:r>
      <w:r w:rsidRPr="00AD7A37">
        <w:rPr>
          <w:rFonts w:ascii="Times New Roman" w:eastAsia="宋体" w:hAnsi="Times New Roman" w:cs="Times New Roman"/>
          <w:kern w:val="0"/>
          <w:sz w:val="28"/>
          <w:szCs w:val="28"/>
        </w:rPr>
        <w:t>提供若干项开放课题申请，每个开放课题的经费资助额度为</w:t>
      </w:r>
      <w:r w:rsidRPr="00AD7A37">
        <w:rPr>
          <w:rFonts w:ascii="Times New Roman" w:eastAsia="宋体" w:hAnsi="Times New Roman" w:cs="Times New Roman"/>
          <w:kern w:val="0"/>
          <w:sz w:val="28"/>
          <w:szCs w:val="28"/>
        </w:rPr>
        <w:t>2</w:t>
      </w:r>
      <w:r w:rsidRPr="00AD7A37">
        <w:rPr>
          <w:rFonts w:ascii="Times New Roman" w:eastAsia="宋体" w:hAnsi="Times New Roman" w:cs="Times New Roman" w:hint="eastAsia"/>
          <w:kern w:val="0"/>
          <w:sz w:val="28"/>
          <w:szCs w:val="28"/>
        </w:rPr>
        <w:t>~</w:t>
      </w:r>
      <w:r w:rsidRPr="00AD7A37">
        <w:rPr>
          <w:rFonts w:ascii="Times New Roman" w:eastAsia="宋体" w:hAnsi="Times New Roman" w:cs="Times New Roman"/>
          <w:kern w:val="0"/>
          <w:sz w:val="28"/>
          <w:szCs w:val="28"/>
        </w:rPr>
        <w:t>3</w:t>
      </w:r>
      <w:r w:rsidRPr="00AD7A37">
        <w:rPr>
          <w:rFonts w:ascii="Times New Roman" w:eastAsia="宋体" w:hAnsi="Times New Roman" w:cs="Times New Roman"/>
          <w:kern w:val="0"/>
          <w:sz w:val="28"/>
          <w:szCs w:val="28"/>
        </w:rPr>
        <w:t>万元，一般要求在</w:t>
      </w:r>
      <w:r w:rsidRPr="00AD7A37">
        <w:rPr>
          <w:rFonts w:ascii="Times New Roman" w:eastAsia="宋体" w:hAnsi="Times New Roman" w:cs="Times New Roman"/>
          <w:kern w:val="0"/>
          <w:sz w:val="28"/>
          <w:szCs w:val="28"/>
        </w:rPr>
        <w:t>2</w:t>
      </w:r>
      <w:r w:rsidRPr="00AD7A37">
        <w:rPr>
          <w:rFonts w:ascii="Times New Roman" w:eastAsia="宋体" w:hAnsi="Times New Roman" w:cs="Times New Roman"/>
          <w:kern w:val="0"/>
          <w:sz w:val="28"/>
          <w:szCs w:val="28"/>
        </w:rPr>
        <w:t>年内结题。除了每年规定时间的课题申请外，申请者如有创新的学术思想，在与</w:t>
      </w:r>
      <w:r w:rsidRPr="00AD7A37">
        <w:rPr>
          <w:rFonts w:ascii="Times New Roman" w:eastAsia="宋体" w:hAnsi="Times New Roman" w:cs="Times New Roman" w:hint="eastAsia"/>
          <w:kern w:val="0"/>
          <w:sz w:val="28"/>
          <w:szCs w:val="28"/>
        </w:rPr>
        <w:t>中心</w:t>
      </w:r>
      <w:r w:rsidRPr="00AD7A37">
        <w:rPr>
          <w:rFonts w:ascii="Times New Roman" w:eastAsia="宋体" w:hAnsi="Times New Roman" w:cs="Times New Roman"/>
          <w:kern w:val="0"/>
          <w:sz w:val="28"/>
          <w:szCs w:val="28"/>
        </w:rPr>
        <w:t>联系后，可随时向本</w:t>
      </w:r>
      <w:r w:rsidRPr="00AD7A37">
        <w:rPr>
          <w:rFonts w:ascii="Times New Roman" w:eastAsia="宋体" w:hAnsi="Times New Roman" w:cs="Times New Roman" w:hint="eastAsia"/>
          <w:kern w:val="0"/>
          <w:sz w:val="28"/>
          <w:szCs w:val="28"/>
        </w:rPr>
        <w:t>中心</w:t>
      </w:r>
      <w:r w:rsidRPr="00AD7A37">
        <w:rPr>
          <w:rFonts w:ascii="Times New Roman" w:eastAsia="宋体" w:hAnsi="Times New Roman" w:cs="Times New Roman"/>
          <w:kern w:val="0"/>
          <w:sz w:val="28"/>
          <w:szCs w:val="28"/>
        </w:rPr>
        <w:t>提出开放课题申请。开放课题由</w:t>
      </w:r>
      <w:r w:rsidRPr="00AD7A37">
        <w:rPr>
          <w:rFonts w:ascii="Times New Roman" w:eastAsia="宋体" w:hAnsi="Times New Roman" w:cs="Times New Roman" w:hint="eastAsia"/>
          <w:kern w:val="0"/>
          <w:sz w:val="28"/>
          <w:szCs w:val="28"/>
        </w:rPr>
        <w:t>中心</w:t>
      </w:r>
      <w:r w:rsidRPr="00AD7A37">
        <w:rPr>
          <w:rFonts w:ascii="Times New Roman" w:eastAsia="宋体" w:hAnsi="Times New Roman" w:cs="Times New Roman"/>
          <w:kern w:val="0"/>
          <w:sz w:val="28"/>
          <w:szCs w:val="28"/>
        </w:rPr>
        <w:t>学术委员会评审决定是否给予资助。</w:t>
      </w:r>
    </w:p>
    <w:p w14:paraId="08455DCD" w14:textId="1C9E469D" w:rsidR="00A05135" w:rsidRPr="00AD7A37" w:rsidRDefault="00000000">
      <w:pPr>
        <w:autoSpaceDE w:val="0"/>
        <w:autoSpaceDN w:val="0"/>
        <w:adjustRightInd w:val="0"/>
        <w:spacing w:line="360" w:lineRule="auto"/>
        <w:ind w:firstLine="420"/>
        <w:rPr>
          <w:rFonts w:ascii="Times New Roman" w:eastAsia="宋体" w:hAnsi="Times New Roman" w:cs="Times New Roman"/>
          <w:kern w:val="0"/>
          <w:sz w:val="28"/>
          <w:szCs w:val="28"/>
        </w:rPr>
      </w:pPr>
      <w:r w:rsidRPr="00AD7A37">
        <w:rPr>
          <w:rFonts w:ascii="Times New Roman" w:eastAsia="宋体" w:hAnsi="Times New Roman" w:cs="Times New Roman"/>
          <w:kern w:val="0"/>
          <w:sz w:val="28"/>
          <w:szCs w:val="28"/>
        </w:rPr>
        <w:t xml:space="preserve">2. </w:t>
      </w:r>
      <w:r w:rsidRPr="00AD7A37">
        <w:rPr>
          <w:rFonts w:ascii="Times New Roman" w:eastAsia="宋体" w:hAnsi="Times New Roman" w:cs="Times New Roman" w:hint="eastAsia"/>
          <w:kern w:val="0"/>
          <w:sz w:val="28"/>
          <w:szCs w:val="28"/>
        </w:rPr>
        <w:t>中心</w:t>
      </w:r>
      <w:r w:rsidRPr="00AD7A37">
        <w:rPr>
          <w:rFonts w:ascii="Times New Roman" w:eastAsia="宋体" w:hAnsi="Times New Roman" w:cs="Times New Roman"/>
          <w:kern w:val="0"/>
          <w:sz w:val="28"/>
          <w:szCs w:val="28"/>
        </w:rPr>
        <w:t>每年</w:t>
      </w:r>
      <w:r w:rsidRPr="00AD7A37">
        <w:rPr>
          <w:rFonts w:ascii="Times New Roman" w:eastAsia="宋体" w:hAnsi="Times New Roman" w:cs="Times New Roman" w:hint="eastAsia"/>
          <w:kern w:val="0"/>
          <w:sz w:val="28"/>
          <w:szCs w:val="28"/>
        </w:rPr>
        <w:t>1</w:t>
      </w:r>
      <w:r w:rsidRPr="00AD7A37">
        <w:rPr>
          <w:rFonts w:ascii="Times New Roman" w:eastAsia="宋体" w:hAnsi="Times New Roman" w:cs="Times New Roman"/>
          <w:kern w:val="0"/>
          <w:sz w:val="28"/>
          <w:szCs w:val="28"/>
        </w:rPr>
        <w:t>2</w:t>
      </w:r>
      <w:r w:rsidRPr="00AD7A37">
        <w:rPr>
          <w:rFonts w:ascii="Times New Roman" w:eastAsia="宋体" w:hAnsi="Times New Roman" w:cs="Times New Roman"/>
          <w:kern w:val="0"/>
          <w:sz w:val="28"/>
          <w:szCs w:val="28"/>
        </w:rPr>
        <w:t>月初发布开放课题指南，申请者填好《开放</w:t>
      </w:r>
      <w:r w:rsidRPr="00AD7A37">
        <w:rPr>
          <w:rFonts w:ascii="Times New Roman" w:eastAsia="宋体" w:hAnsi="Times New Roman" w:cs="Times New Roman" w:hint="eastAsia"/>
          <w:kern w:val="0"/>
          <w:sz w:val="28"/>
          <w:szCs w:val="28"/>
        </w:rPr>
        <w:t>研究</w:t>
      </w:r>
      <w:r w:rsidRPr="00AD7A37">
        <w:rPr>
          <w:rFonts w:ascii="Times New Roman" w:eastAsia="宋体" w:hAnsi="Times New Roman" w:cs="Times New Roman"/>
          <w:kern w:val="0"/>
          <w:sz w:val="28"/>
          <w:szCs w:val="28"/>
        </w:rPr>
        <w:t>基金</w:t>
      </w:r>
      <w:r w:rsidRPr="00AD7A37">
        <w:rPr>
          <w:rFonts w:ascii="Times New Roman" w:eastAsia="宋体" w:hAnsi="Times New Roman" w:cs="Times New Roman" w:hint="eastAsia"/>
          <w:kern w:val="0"/>
          <w:sz w:val="28"/>
          <w:szCs w:val="28"/>
        </w:rPr>
        <w:t>项目</w:t>
      </w:r>
      <w:r w:rsidRPr="00AD7A37">
        <w:rPr>
          <w:rFonts w:ascii="Times New Roman" w:eastAsia="宋体" w:hAnsi="Times New Roman" w:cs="Times New Roman"/>
          <w:kern w:val="0"/>
          <w:sz w:val="28"/>
          <w:szCs w:val="28"/>
        </w:rPr>
        <w:t>申请书》纸质</w:t>
      </w:r>
      <w:r w:rsidRPr="00AD7A37">
        <w:rPr>
          <w:rFonts w:ascii="Times New Roman" w:eastAsia="宋体" w:hAnsi="Times New Roman" w:cs="Times New Roman" w:hint="eastAsia"/>
          <w:kern w:val="0"/>
          <w:sz w:val="28"/>
          <w:szCs w:val="28"/>
        </w:rPr>
        <w:t>版</w:t>
      </w:r>
      <w:r w:rsidRPr="00AD7A37">
        <w:rPr>
          <w:rFonts w:ascii="Times New Roman" w:eastAsia="宋体" w:hAnsi="Times New Roman" w:cs="Times New Roman"/>
          <w:kern w:val="0"/>
          <w:sz w:val="28"/>
          <w:szCs w:val="28"/>
        </w:rPr>
        <w:t>一式</w:t>
      </w:r>
      <w:r w:rsidRPr="00AD7A37">
        <w:rPr>
          <w:rFonts w:ascii="Times New Roman" w:eastAsia="宋体" w:hAnsi="Times New Roman" w:cs="Times New Roman" w:hint="eastAsia"/>
          <w:kern w:val="0"/>
          <w:sz w:val="28"/>
          <w:szCs w:val="28"/>
        </w:rPr>
        <w:t>三</w:t>
      </w:r>
      <w:r w:rsidRPr="00AD7A37">
        <w:rPr>
          <w:rFonts w:ascii="Times New Roman" w:eastAsia="宋体" w:hAnsi="Times New Roman" w:cs="Times New Roman"/>
          <w:kern w:val="0"/>
          <w:sz w:val="28"/>
          <w:szCs w:val="28"/>
        </w:rPr>
        <w:t>份在申请受理时间截止期内，寄往</w:t>
      </w:r>
      <w:r w:rsidRPr="00AD7A37">
        <w:rPr>
          <w:rFonts w:ascii="Times New Roman" w:eastAsia="宋体" w:hAnsi="Times New Roman" w:cs="Times New Roman" w:hint="eastAsia"/>
          <w:kern w:val="0"/>
          <w:sz w:val="28"/>
          <w:szCs w:val="28"/>
        </w:rPr>
        <w:t>中心</w:t>
      </w:r>
      <w:r w:rsidRPr="00AD7A37">
        <w:rPr>
          <w:rFonts w:ascii="Times New Roman" w:eastAsia="宋体" w:hAnsi="Times New Roman" w:cs="Times New Roman"/>
          <w:kern w:val="0"/>
          <w:sz w:val="28"/>
          <w:szCs w:val="28"/>
        </w:rPr>
        <w:t>办公室</w:t>
      </w:r>
      <w:r w:rsidRPr="00AD7A37">
        <w:rPr>
          <w:rFonts w:ascii="Times New Roman" w:eastAsia="宋体" w:hAnsi="Times New Roman" w:cs="Times New Roman" w:hint="eastAsia"/>
          <w:kern w:val="0"/>
          <w:sz w:val="28"/>
          <w:szCs w:val="28"/>
        </w:rPr>
        <w:t>，</w:t>
      </w:r>
      <w:r w:rsidRPr="00AD7A37">
        <w:rPr>
          <w:rFonts w:ascii="Times New Roman" w:eastAsia="宋体" w:hAnsi="Times New Roman" w:cs="Times New Roman"/>
          <w:kern w:val="0"/>
          <w:sz w:val="28"/>
          <w:szCs w:val="28"/>
        </w:rPr>
        <w:t>并将电子版发送到</w:t>
      </w:r>
      <w:r w:rsidRPr="00AD7A37">
        <w:rPr>
          <w:rFonts w:ascii="Times New Roman" w:eastAsia="宋体" w:hAnsi="Times New Roman" w:cs="Times New Roman" w:hint="eastAsia"/>
          <w:kern w:val="0"/>
          <w:sz w:val="28"/>
          <w:szCs w:val="28"/>
        </w:rPr>
        <w:t>ytshi</w:t>
      </w:r>
      <w:r w:rsidRPr="00AD7A37">
        <w:rPr>
          <w:rFonts w:ascii="Times New Roman" w:eastAsia="宋体" w:hAnsi="Times New Roman" w:cs="Times New Roman"/>
          <w:kern w:val="0"/>
          <w:sz w:val="28"/>
          <w:szCs w:val="28"/>
        </w:rPr>
        <w:t>@wuyiu.edu.cn</w:t>
      </w:r>
      <w:r w:rsidRPr="00AD7A37">
        <w:rPr>
          <w:rFonts w:ascii="Times New Roman" w:eastAsia="宋体" w:hAnsi="Times New Roman" w:cs="Times New Roman"/>
          <w:kern w:val="0"/>
          <w:sz w:val="28"/>
          <w:szCs w:val="28"/>
        </w:rPr>
        <w:t>。申请受理时间截止为每年</w:t>
      </w:r>
      <w:r w:rsidRPr="00AD7A37">
        <w:rPr>
          <w:rFonts w:ascii="Times New Roman" w:eastAsia="宋体" w:hAnsi="Times New Roman" w:cs="Times New Roman"/>
          <w:kern w:val="0"/>
          <w:sz w:val="28"/>
          <w:szCs w:val="28"/>
        </w:rPr>
        <w:t>12</w:t>
      </w:r>
      <w:r w:rsidRPr="00AD7A37">
        <w:rPr>
          <w:rFonts w:ascii="Times New Roman" w:eastAsia="宋体" w:hAnsi="Times New Roman" w:cs="Times New Roman"/>
          <w:kern w:val="0"/>
          <w:sz w:val="28"/>
          <w:szCs w:val="28"/>
        </w:rPr>
        <w:t>月</w:t>
      </w:r>
      <w:r w:rsidRPr="00AD7A37">
        <w:rPr>
          <w:rFonts w:ascii="Times New Roman" w:eastAsia="宋体" w:hAnsi="Times New Roman" w:cs="Times New Roman" w:hint="eastAsia"/>
          <w:kern w:val="0"/>
          <w:sz w:val="28"/>
          <w:szCs w:val="28"/>
        </w:rPr>
        <w:t>3</w:t>
      </w:r>
      <w:r w:rsidRPr="00AD7A37">
        <w:rPr>
          <w:rFonts w:ascii="Times New Roman" w:eastAsia="宋体" w:hAnsi="Times New Roman" w:cs="Times New Roman"/>
          <w:kern w:val="0"/>
          <w:sz w:val="28"/>
          <w:szCs w:val="28"/>
        </w:rPr>
        <w:t>1</w:t>
      </w:r>
      <w:r w:rsidRPr="00AD7A37">
        <w:rPr>
          <w:rFonts w:ascii="Times New Roman" w:eastAsia="宋体" w:hAnsi="Times New Roman" w:cs="Times New Roman"/>
          <w:kern w:val="0"/>
          <w:sz w:val="28"/>
          <w:szCs w:val="28"/>
        </w:rPr>
        <w:t>日。未</w:t>
      </w:r>
      <w:r w:rsidRPr="00AD7A37">
        <w:rPr>
          <w:rFonts w:ascii="Times New Roman" w:eastAsia="宋体" w:hAnsi="Times New Roman" w:cs="Times New Roman" w:hint="eastAsia"/>
          <w:kern w:val="0"/>
          <w:sz w:val="28"/>
          <w:szCs w:val="28"/>
        </w:rPr>
        <w:t>获批立项</w:t>
      </w:r>
      <w:r w:rsidRPr="00AD7A37">
        <w:rPr>
          <w:rFonts w:ascii="Times New Roman" w:eastAsia="宋体" w:hAnsi="Times New Roman" w:cs="Times New Roman"/>
          <w:kern w:val="0"/>
          <w:sz w:val="28"/>
          <w:szCs w:val="28"/>
        </w:rPr>
        <w:t>的《申请书》不再退回。</w:t>
      </w:r>
    </w:p>
    <w:p w14:paraId="682C3013" w14:textId="4A21D3AE" w:rsidR="00A05135" w:rsidRDefault="00000000">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3</w:t>
      </w:r>
      <w:r>
        <w:rPr>
          <w:rFonts w:ascii="Times New Roman" w:eastAsia="宋体" w:hAnsi="Times New Roman" w:cs="Times New Roman"/>
          <w:color w:val="000000"/>
          <w:kern w:val="0"/>
          <w:sz w:val="28"/>
          <w:szCs w:val="28"/>
        </w:rPr>
        <w:t>．中级以上科技人员（含中级）和博士可直接申请，中级职称以下科技人员申请需</w:t>
      </w:r>
      <w:r w:rsidR="009F287E">
        <w:rPr>
          <w:rFonts w:ascii="Times New Roman" w:eastAsia="宋体" w:hAnsi="Times New Roman" w:cs="Times New Roman" w:hint="eastAsia"/>
          <w:color w:val="000000"/>
          <w:kern w:val="0"/>
          <w:sz w:val="28"/>
          <w:szCs w:val="28"/>
        </w:rPr>
        <w:t>两</w:t>
      </w:r>
      <w:r>
        <w:rPr>
          <w:rFonts w:ascii="Times New Roman" w:eastAsia="宋体" w:hAnsi="Times New Roman" w:cs="Times New Roman"/>
          <w:color w:val="000000"/>
          <w:kern w:val="0"/>
          <w:sz w:val="28"/>
          <w:szCs w:val="28"/>
        </w:rPr>
        <w:t>名高级</w:t>
      </w:r>
      <w:r>
        <w:rPr>
          <w:rFonts w:ascii="Times New Roman" w:eastAsia="宋体" w:hAnsi="Times New Roman" w:cs="Times New Roman" w:hint="eastAsia"/>
          <w:color w:val="000000"/>
          <w:kern w:val="0"/>
          <w:sz w:val="28"/>
          <w:szCs w:val="28"/>
        </w:rPr>
        <w:t>职称</w:t>
      </w:r>
      <w:r>
        <w:rPr>
          <w:rFonts w:ascii="Times New Roman" w:eastAsia="宋体" w:hAnsi="Times New Roman" w:cs="Times New Roman"/>
          <w:color w:val="000000"/>
          <w:kern w:val="0"/>
          <w:sz w:val="28"/>
          <w:szCs w:val="28"/>
        </w:rPr>
        <w:t>科技人员推荐。申请书需经申请者所在单位同意并盖章。</w:t>
      </w:r>
    </w:p>
    <w:p w14:paraId="023D485C" w14:textId="515D5990" w:rsidR="00A05135" w:rsidRDefault="00000000">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4</w:t>
      </w:r>
      <w:r>
        <w:rPr>
          <w:rFonts w:ascii="Times New Roman" w:eastAsia="宋体" w:hAnsi="Times New Roman" w:cs="Times New Roman"/>
          <w:color w:val="000000"/>
          <w:kern w:val="0"/>
          <w:sz w:val="28"/>
          <w:szCs w:val="28"/>
        </w:rPr>
        <w:t>．</w:t>
      </w:r>
      <w:bookmarkStart w:id="0" w:name="_Hlk153446057"/>
      <w:r>
        <w:rPr>
          <w:rFonts w:ascii="Times New Roman" w:eastAsia="宋体" w:hAnsi="Times New Roman" w:cs="Times New Roman"/>
          <w:color w:val="000000"/>
          <w:kern w:val="0"/>
          <w:sz w:val="28"/>
          <w:szCs w:val="28"/>
        </w:rPr>
        <w:t>《申请书》提交</w:t>
      </w:r>
      <w:r>
        <w:rPr>
          <w:rFonts w:ascii="Times New Roman" w:eastAsia="宋体" w:hAnsi="Times New Roman" w:cs="Times New Roman" w:hint="eastAsia"/>
          <w:color w:val="000000"/>
          <w:kern w:val="0"/>
          <w:sz w:val="28"/>
          <w:szCs w:val="28"/>
        </w:rPr>
        <w:t>中心</w:t>
      </w:r>
      <w:r>
        <w:rPr>
          <w:rFonts w:ascii="Times New Roman" w:eastAsia="宋体" w:hAnsi="Times New Roman" w:cs="Times New Roman"/>
          <w:color w:val="000000"/>
          <w:kern w:val="0"/>
          <w:sz w:val="28"/>
          <w:szCs w:val="28"/>
        </w:rPr>
        <w:t>学术委员会进行评审，根据择优资助原则，确定资助项目和基金额度</w:t>
      </w:r>
      <w:r>
        <w:rPr>
          <w:rFonts w:ascii="Times New Roman" w:eastAsia="宋体" w:hAnsi="Times New Roman" w:cs="Times New Roman" w:hint="eastAsia"/>
          <w:color w:val="000000"/>
          <w:kern w:val="0"/>
          <w:sz w:val="28"/>
          <w:szCs w:val="28"/>
        </w:rPr>
        <w:t>，</w:t>
      </w:r>
      <w:r w:rsidR="00920293">
        <w:rPr>
          <w:rFonts w:ascii="Times New Roman" w:eastAsia="宋体" w:hAnsi="Times New Roman" w:cs="Times New Roman" w:hint="eastAsia"/>
          <w:color w:val="000000"/>
          <w:kern w:val="0"/>
          <w:sz w:val="28"/>
          <w:szCs w:val="28"/>
        </w:rPr>
        <w:t>中心与申请者和申请单位签订项目任务书，</w:t>
      </w:r>
      <w:r>
        <w:rPr>
          <w:rFonts w:ascii="Times New Roman" w:eastAsia="宋体" w:hAnsi="Times New Roman" w:cs="Times New Roman" w:hint="eastAsia"/>
          <w:color w:val="000000"/>
          <w:kern w:val="0"/>
          <w:sz w:val="28"/>
          <w:szCs w:val="28"/>
        </w:rPr>
        <w:lastRenderedPageBreak/>
        <w:t>并将资助经费拨付到申请单位账户，申请单位应对照任务书的经费预算监管经费使用</w:t>
      </w:r>
      <w:r>
        <w:rPr>
          <w:rFonts w:ascii="Times New Roman" w:eastAsia="宋体" w:hAnsi="Times New Roman" w:cs="Times New Roman"/>
          <w:color w:val="000000"/>
          <w:kern w:val="0"/>
          <w:sz w:val="28"/>
          <w:szCs w:val="28"/>
        </w:rPr>
        <w:t>。</w:t>
      </w:r>
      <w:bookmarkEnd w:id="0"/>
    </w:p>
    <w:p w14:paraId="040DA3C7" w14:textId="77777777" w:rsidR="00A05135" w:rsidRDefault="00000000">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5</w:t>
      </w:r>
      <w:r>
        <w:rPr>
          <w:rFonts w:ascii="Times New Roman" w:eastAsia="宋体" w:hAnsi="Times New Roman" w:cs="Times New Roman"/>
          <w:color w:val="000000"/>
          <w:kern w:val="0"/>
          <w:sz w:val="28"/>
          <w:szCs w:val="28"/>
        </w:rPr>
        <w:t>．开放基金资助的期限为</w:t>
      </w:r>
      <w:r>
        <w:rPr>
          <w:rFonts w:ascii="Times New Roman" w:eastAsia="宋体" w:hAnsi="Times New Roman" w:cs="Times New Roman"/>
          <w:color w:val="000000"/>
          <w:kern w:val="0"/>
          <w:sz w:val="28"/>
          <w:szCs w:val="28"/>
        </w:rPr>
        <w:t>2</w:t>
      </w:r>
      <w:r>
        <w:rPr>
          <w:rFonts w:ascii="Times New Roman" w:eastAsia="宋体" w:hAnsi="Times New Roman" w:cs="Times New Roman"/>
          <w:color w:val="000000"/>
          <w:kern w:val="0"/>
          <w:sz w:val="28"/>
          <w:szCs w:val="28"/>
        </w:rPr>
        <w:t>年，对于完成情况</w:t>
      </w:r>
      <w:r>
        <w:rPr>
          <w:rFonts w:ascii="Times New Roman" w:eastAsia="宋体" w:hAnsi="Times New Roman" w:cs="Times New Roman" w:hint="eastAsia"/>
          <w:color w:val="000000"/>
          <w:kern w:val="0"/>
          <w:sz w:val="28"/>
          <w:szCs w:val="28"/>
        </w:rPr>
        <w:t>良好</w:t>
      </w:r>
      <w:r>
        <w:rPr>
          <w:rFonts w:ascii="Times New Roman" w:eastAsia="宋体" w:hAnsi="Times New Roman" w:cs="Times New Roman"/>
          <w:color w:val="000000"/>
          <w:kern w:val="0"/>
          <w:sz w:val="28"/>
          <w:szCs w:val="28"/>
        </w:rPr>
        <w:t>的项目，</w:t>
      </w:r>
      <w:r>
        <w:rPr>
          <w:rFonts w:ascii="Times New Roman" w:eastAsia="宋体" w:hAnsi="Times New Roman" w:cs="Times New Roman" w:hint="eastAsia"/>
          <w:color w:val="000000"/>
          <w:kern w:val="0"/>
          <w:sz w:val="28"/>
          <w:szCs w:val="28"/>
        </w:rPr>
        <w:t>中心</w:t>
      </w:r>
      <w:r>
        <w:rPr>
          <w:rFonts w:ascii="Times New Roman" w:eastAsia="宋体" w:hAnsi="Times New Roman" w:cs="Times New Roman"/>
          <w:color w:val="000000"/>
          <w:kern w:val="0"/>
          <w:sz w:val="28"/>
          <w:szCs w:val="28"/>
        </w:rPr>
        <w:t>将考虑继续资助。</w:t>
      </w:r>
    </w:p>
    <w:p w14:paraId="1A50BF2C" w14:textId="77777777" w:rsidR="00A05135" w:rsidRDefault="00000000">
      <w:pPr>
        <w:autoSpaceDE w:val="0"/>
        <w:autoSpaceDN w:val="0"/>
        <w:adjustRightInd w:val="0"/>
        <w:spacing w:line="360" w:lineRule="auto"/>
        <w:ind w:firstLine="420"/>
        <w:jc w:val="center"/>
        <w:rPr>
          <w:rFonts w:ascii="黑体" w:eastAsia="黑体" w:hAnsi="黑体" w:cs="Times New Roman"/>
          <w:color w:val="000000"/>
          <w:kern w:val="0"/>
          <w:sz w:val="28"/>
          <w:szCs w:val="28"/>
        </w:rPr>
      </w:pPr>
      <w:r>
        <w:rPr>
          <w:rFonts w:ascii="黑体" w:eastAsia="黑体" w:hAnsi="黑体" w:cs="Times New Roman"/>
          <w:color w:val="000000"/>
          <w:kern w:val="0"/>
          <w:sz w:val="28"/>
          <w:szCs w:val="28"/>
        </w:rPr>
        <w:t>四、项目的实施与管理</w:t>
      </w:r>
    </w:p>
    <w:p w14:paraId="26C2B618" w14:textId="77777777" w:rsidR="00A05135" w:rsidRDefault="00000000">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1</w:t>
      </w:r>
      <w:r>
        <w:rPr>
          <w:rFonts w:ascii="Times New Roman" w:eastAsia="宋体" w:hAnsi="Times New Roman" w:cs="Times New Roman"/>
          <w:color w:val="000000"/>
          <w:kern w:val="0"/>
          <w:sz w:val="28"/>
          <w:szCs w:val="28"/>
        </w:rPr>
        <w:t>．项目负责人或主要研究人员每年应按计划来</w:t>
      </w:r>
      <w:r>
        <w:rPr>
          <w:rFonts w:ascii="Times New Roman" w:eastAsia="宋体" w:hAnsi="Times New Roman" w:cs="Times New Roman" w:hint="eastAsia"/>
          <w:color w:val="000000"/>
          <w:kern w:val="0"/>
          <w:sz w:val="28"/>
          <w:szCs w:val="28"/>
        </w:rPr>
        <w:t>中心</w:t>
      </w:r>
      <w:r>
        <w:rPr>
          <w:rFonts w:ascii="Times New Roman" w:eastAsia="宋体" w:hAnsi="Times New Roman" w:cs="Times New Roman"/>
          <w:color w:val="000000"/>
          <w:kern w:val="0"/>
          <w:sz w:val="28"/>
          <w:szCs w:val="28"/>
        </w:rPr>
        <w:t>开展研究工作，</w:t>
      </w:r>
      <w:r>
        <w:rPr>
          <w:rFonts w:ascii="Times New Roman" w:eastAsia="宋体" w:hAnsi="Times New Roman" w:cs="Times New Roman" w:hint="eastAsia"/>
          <w:color w:val="000000"/>
          <w:kern w:val="0"/>
          <w:sz w:val="28"/>
          <w:szCs w:val="28"/>
        </w:rPr>
        <w:t>中心</w:t>
      </w:r>
      <w:r>
        <w:rPr>
          <w:rFonts w:ascii="Times New Roman" w:eastAsia="宋体" w:hAnsi="Times New Roman" w:cs="Times New Roman"/>
          <w:color w:val="000000"/>
          <w:kern w:val="0"/>
          <w:sz w:val="28"/>
          <w:szCs w:val="28"/>
        </w:rPr>
        <w:t>指派专门人员对项目进行管理。</w:t>
      </w:r>
    </w:p>
    <w:p w14:paraId="16D08D60" w14:textId="77777777" w:rsidR="00A05135" w:rsidRDefault="00000000">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2</w:t>
      </w:r>
      <w:r>
        <w:rPr>
          <w:rFonts w:ascii="Times New Roman" w:eastAsia="宋体" w:hAnsi="Times New Roman" w:cs="Times New Roman"/>
          <w:color w:val="000000"/>
          <w:kern w:val="0"/>
          <w:sz w:val="28"/>
          <w:szCs w:val="28"/>
        </w:rPr>
        <w:t>．研究计划实施中，鼓励项目组对研究工作进行创新。涉及降低预定目标、减少研究内容、中止计划实施、提前结题或延长年限等变动，项目负责人须提出报告，经所在单位审查签署意见，报</w:t>
      </w:r>
      <w:r>
        <w:rPr>
          <w:rFonts w:ascii="Times New Roman" w:eastAsia="宋体" w:hAnsi="Times New Roman" w:cs="Times New Roman" w:hint="eastAsia"/>
          <w:color w:val="000000"/>
          <w:kern w:val="0"/>
          <w:sz w:val="28"/>
          <w:szCs w:val="28"/>
        </w:rPr>
        <w:t>中心</w:t>
      </w:r>
      <w:r>
        <w:rPr>
          <w:rFonts w:ascii="Times New Roman" w:eastAsia="宋体" w:hAnsi="Times New Roman" w:cs="Times New Roman"/>
          <w:color w:val="000000"/>
          <w:kern w:val="0"/>
          <w:sz w:val="28"/>
          <w:szCs w:val="28"/>
        </w:rPr>
        <w:t>审批。</w:t>
      </w:r>
    </w:p>
    <w:p w14:paraId="59CC651E" w14:textId="77777777" w:rsidR="00A05135" w:rsidRDefault="00000000">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3</w:t>
      </w:r>
      <w:r>
        <w:rPr>
          <w:rFonts w:ascii="Times New Roman" w:eastAsia="宋体" w:hAnsi="Times New Roman" w:cs="Times New Roman"/>
          <w:color w:val="000000"/>
          <w:kern w:val="0"/>
          <w:sz w:val="28"/>
          <w:szCs w:val="28"/>
        </w:rPr>
        <w:t>．项目负责人工作调动，可在原单位完成项目研究，经调出、调入单位双方签署意见报</w:t>
      </w:r>
      <w:r>
        <w:rPr>
          <w:rFonts w:ascii="Times New Roman" w:eastAsia="宋体" w:hAnsi="Times New Roman" w:cs="Times New Roman" w:hint="eastAsia"/>
          <w:color w:val="000000"/>
          <w:kern w:val="0"/>
          <w:sz w:val="28"/>
          <w:szCs w:val="28"/>
        </w:rPr>
        <w:t>中心</w:t>
      </w:r>
      <w:r>
        <w:rPr>
          <w:rFonts w:ascii="Times New Roman" w:eastAsia="宋体" w:hAnsi="Times New Roman" w:cs="Times New Roman"/>
          <w:color w:val="000000"/>
          <w:kern w:val="0"/>
          <w:sz w:val="28"/>
          <w:szCs w:val="28"/>
        </w:rPr>
        <w:t>备案；如调入单位具备条件，也可将项目转到调入单位继续研究，经调出、调入单位双方签署意见报</w:t>
      </w:r>
      <w:r>
        <w:rPr>
          <w:rFonts w:ascii="Times New Roman" w:eastAsia="宋体" w:hAnsi="Times New Roman" w:cs="Times New Roman" w:hint="eastAsia"/>
          <w:color w:val="000000"/>
          <w:kern w:val="0"/>
          <w:sz w:val="28"/>
          <w:szCs w:val="28"/>
        </w:rPr>
        <w:t>中心</w:t>
      </w:r>
      <w:r>
        <w:rPr>
          <w:rFonts w:ascii="Times New Roman" w:eastAsia="宋体" w:hAnsi="Times New Roman" w:cs="Times New Roman"/>
          <w:color w:val="000000"/>
          <w:kern w:val="0"/>
          <w:sz w:val="28"/>
          <w:szCs w:val="28"/>
        </w:rPr>
        <w:t>审批。项目负责人</w:t>
      </w: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般不得代理或更换，遇有特殊情况离开研究岗位半年以上，所在单位应安排合适代理人，并报</w:t>
      </w:r>
      <w:r>
        <w:rPr>
          <w:rFonts w:ascii="Times New Roman" w:eastAsia="宋体" w:hAnsi="Times New Roman" w:cs="Times New Roman" w:hint="eastAsia"/>
          <w:color w:val="000000"/>
          <w:kern w:val="0"/>
          <w:sz w:val="28"/>
          <w:szCs w:val="28"/>
        </w:rPr>
        <w:t>中心</w:t>
      </w:r>
      <w:r>
        <w:rPr>
          <w:rFonts w:ascii="Times New Roman" w:eastAsia="宋体" w:hAnsi="Times New Roman" w:cs="Times New Roman"/>
          <w:color w:val="000000"/>
          <w:kern w:val="0"/>
          <w:sz w:val="28"/>
          <w:szCs w:val="28"/>
        </w:rPr>
        <w:t>备案；离岗一年以上的按中止计划实施办理。</w:t>
      </w:r>
    </w:p>
    <w:p w14:paraId="11500BCD" w14:textId="77777777" w:rsidR="00A05135" w:rsidRDefault="00000000">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4</w:t>
      </w:r>
      <w:r>
        <w:rPr>
          <w:rFonts w:ascii="Times New Roman" w:eastAsia="宋体" w:hAnsi="Times New Roman" w:cs="Times New Roman"/>
          <w:color w:val="000000"/>
          <w:kern w:val="0"/>
          <w:sz w:val="28"/>
          <w:szCs w:val="28"/>
        </w:rPr>
        <w:t>．按计划向实验室提交研究工作阶段报告，简要汇报阶段完成情况、主要阶段成果。</w:t>
      </w:r>
    </w:p>
    <w:p w14:paraId="46E175D0" w14:textId="77777777" w:rsidR="00A05135" w:rsidRDefault="00000000">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5. </w:t>
      </w:r>
      <w:r>
        <w:rPr>
          <w:rFonts w:ascii="Times New Roman" w:eastAsia="宋体" w:hAnsi="Times New Roman" w:cs="Times New Roman" w:hint="eastAsia"/>
          <w:color w:val="000000"/>
          <w:kern w:val="0"/>
          <w:sz w:val="28"/>
          <w:szCs w:val="28"/>
        </w:rPr>
        <w:t>中心</w:t>
      </w:r>
      <w:r>
        <w:rPr>
          <w:rFonts w:ascii="Times New Roman" w:eastAsia="宋体" w:hAnsi="Times New Roman" w:cs="Times New Roman"/>
          <w:color w:val="000000"/>
          <w:kern w:val="0"/>
          <w:sz w:val="28"/>
          <w:szCs w:val="28"/>
        </w:rPr>
        <w:t>可为来实验室工作的课题执行人提供实验条件。</w:t>
      </w:r>
    </w:p>
    <w:p w14:paraId="52718B32" w14:textId="77777777" w:rsidR="00A05135" w:rsidRDefault="00000000">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6. </w:t>
      </w:r>
      <w:r>
        <w:rPr>
          <w:rFonts w:ascii="Times New Roman" w:eastAsia="宋体" w:hAnsi="Times New Roman" w:cs="Times New Roman"/>
          <w:color w:val="000000"/>
          <w:kern w:val="0"/>
          <w:sz w:val="28"/>
          <w:szCs w:val="28"/>
        </w:rPr>
        <w:t>课题负责人如果不按时开展研究计划，或者获资助的研究课题在实验中与研究大纲有重大偏离而无正当理由时，</w:t>
      </w:r>
      <w:r>
        <w:rPr>
          <w:rFonts w:ascii="Times New Roman" w:eastAsia="宋体" w:hAnsi="Times New Roman" w:cs="Times New Roman" w:hint="eastAsia"/>
          <w:color w:val="000000"/>
          <w:kern w:val="0"/>
          <w:sz w:val="28"/>
          <w:szCs w:val="28"/>
        </w:rPr>
        <w:t>中心</w:t>
      </w:r>
      <w:r>
        <w:rPr>
          <w:rFonts w:ascii="Times New Roman" w:eastAsia="宋体" w:hAnsi="Times New Roman" w:cs="Times New Roman"/>
          <w:color w:val="000000"/>
          <w:kern w:val="0"/>
          <w:sz w:val="28"/>
          <w:szCs w:val="28"/>
        </w:rPr>
        <w:t>将提出质询，并考虑停止执行该开放课题。</w:t>
      </w:r>
    </w:p>
    <w:p w14:paraId="68F5E6D0" w14:textId="77777777" w:rsidR="00A05135" w:rsidRDefault="00000000">
      <w:pPr>
        <w:autoSpaceDE w:val="0"/>
        <w:autoSpaceDN w:val="0"/>
        <w:adjustRightInd w:val="0"/>
        <w:spacing w:line="360" w:lineRule="auto"/>
        <w:ind w:firstLine="420"/>
        <w:jc w:val="center"/>
        <w:rPr>
          <w:rFonts w:ascii="黑体" w:eastAsia="黑体" w:hAnsi="黑体" w:cs="Times New Roman"/>
          <w:color w:val="000000"/>
          <w:kern w:val="0"/>
          <w:sz w:val="28"/>
          <w:szCs w:val="28"/>
        </w:rPr>
      </w:pPr>
      <w:r>
        <w:rPr>
          <w:rFonts w:ascii="黑体" w:eastAsia="黑体" w:hAnsi="黑体" w:cs="Times New Roman"/>
          <w:color w:val="000000"/>
          <w:kern w:val="0"/>
          <w:sz w:val="28"/>
          <w:szCs w:val="28"/>
        </w:rPr>
        <w:lastRenderedPageBreak/>
        <w:t>五、项目经费的使用与管理</w:t>
      </w:r>
    </w:p>
    <w:p w14:paraId="3CA497BF" w14:textId="77777777" w:rsidR="00A05135" w:rsidRDefault="00000000">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1</w:t>
      </w:r>
      <w:r>
        <w:rPr>
          <w:rFonts w:ascii="Times New Roman" w:eastAsia="宋体" w:hAnsi="Times New Roman" w:cs="Times New Roman" w:hint="eastAsia"/>
          <w:color w:val="000000"/>
          <w:kern w:val="0"/>
          <w:sz w:val="28"/>
          <w:szCs w:val="28"/>
        </w:rPr>
        <w:t>.</w:t>
      </w:r>
      <w:r>
        <w:rPr>
          <w:rFonts w:ascii="Times New Roman" w:eastAsia="宋体" w:hAnsi="Times New Roman" w:cs="Times New Roman"/>
          <w:color w:val="000000"/>
          <w:kern w:val="0"/>
          <w:sz w:val="28"/>
          <w:szCs w:val="28"/>
        </w:rPr>
        <w:t xml:space="preserve"> </w:t>
      </w:r>
      <w:r>
        <w:rPr>
          <w:rFonts w:ascii="Times New Roman" w:eastAsia="宋体" w:hAnsi="Times New Roman" w:cs="Times New Roman"/>
          <w:color w:val="000000"/>
          <w:kern w:val="0"/>
          <w:sz w:val="28"/>
          <w:szCs w:val="28"/>
        </w:rPr>
        <w:t>项目经费开支的范围</w:t>
      </w:r>
    </w:p>
    <w:p w14:paraId="115E6098" w14:textId="77A4B813" w:rsidR="00A05135" w:rsidRDefault="00000000">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1</w:t>
      </w:r>
      <w:r>
        <w:rPr>
          <w:rFonts w:ascii="Times New Roman" w:eastAsia="宋体" w:hAnsi="Times New Roman" w:cs="Times New Roman"/>
          <w:color w:val="000000"/>
          <w:kern w:val="0"/>
          <w:sz w:val="28"/>
          <w:szCs w:val="28"/>
        </w:rPr>
        <w:t>）</w:t>
      </w:r>
      <w:r w:rsidR="003F252D">
        <w:rPr>
          <w:rFonts w:ascii="Times New Roman" w:eastAsia="宋体" w:hAnsi="Times New Roman" w:cs="Times New Roman" w:hint="eastAsia"/>
          <w:color w:val="000000"/>
          <w:kern w:val="0"/>
          <w:sz w:val="28"/>
          <w:szCs w:val="28"/>
        </w:rPr>
        <w:t>开展开放课题研究</w:t>
      </w:r>
      <w:r>
        <w:rPr>
          <w:rFonts w:ascii="Times New Roman" w:eastAsia="宋体" w:hAnsi="Times New Roman" w:cs="Times New Roman"/>
          <w:color w:val="000000"/>
          <w:kern w:val="0"/>
          <w:sz w:val="28"/>
          <w:szCs w:val="28"/>
        </w:rPr>
        <w:t>所需要的</w:t>
      </w:r>
      <w:r w:rsidR="00F777F8">
        <w:rPr>
          <w:rFonts w:ascii="Times New Roman" w:eastAsia="宋体" w:hAnsi="Times New Roman" w:cs="Times New Roman"/>
          <w:color w:val="000000"/>
          <w:kern w:val="0"/>
          <w:sz w:val="28"/>
          <w:szCs w:val="28"/>
        </w:rPr>
        <w:t>专用小型仪器设备购置费、</w:t>
      </w:r>
      <w:r>
        <w:rPr>
          <w:rFonts w:ascii="Times New Roman" w:eastAsia="宋体" w:hAnsi="Times New Roman" w:cs="Times New Roman"/>
          <w:color w:val="000000"/>
          <w:kern w:val="0"/>
          <w:sz w:val="28"/>
          <w:szCs w:val="28"/>
        </w:rPr>
        <w:t>试验材料费、测试</w:t>
      </w:r>
      <w:r w:rsidR="00F777F8">
        <w:rPr>
          <w:rFonts w:ascii="Times New Roman" w:eastAsia="宋体" w:hAnsi="Times New Roman" w:cs="Times New Roman" w:hint="eastAsia"/>
          <w:color w:val="000000"/>
          <w:kern w:val="0"/>
          <w:sz w:val="28"/>
          <w:szCs w:val="28"/>
        </w:rPr>
        <w:t>化验加工</w:t>
      </w:r>
      <w:r>
        <w:rPr>
          <w:rFonts w:ascii="Times New Roman" w:eastAsia="宋体" w:hAnsi="Times New Roman" w:cs="Times New Roman"/>
          <w:color w:val="000000"/>
          <w:kern w:val="0"/>
          <w:sz w:val="28"/>
          <w:szCs w:val="28"/>
        </w:rPr>
        <w:t>费等。</w:t>
      </w:r>
    </w:p>
    <w:p w14:paraId="29BBC060" w14:textId="50C0E475" w:rsidR="00A05135" w:rsidRDefault="00000000">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2</w:t>
      </w:r>
      <w:r>
        <w:rPr>
          <w:rFonts w:ascii="Times New Roman" w:eastAsia="宋体" w:hAnsi="Times New Roman" w:cs="Times New Roman"/>
          <w:color w:val="000000"/>
          <w:kern w:val="0"/>
          <w:sz w:val="28"/>
          <w:szCs w:val="28"/>
        </w:rPr>
        <w:t>）</w:t>
      </w:r>
      <w:r w:rsidR="00320C56">
        <w:rPr>
          <w:rFonts w:ascii="Times New Roman" w:eastAsia="宋体" w:hAnsi="Times New Roman" w:cs="Times New Roman" w:hint="eastAsia"/>
          <w:color w:val="000000"/>
          <w:kern w:val="0"/>
          <w:sz w:val="28"/>
          <w:szCs w:val="28"/>
        </w:rPr>
        <w:t>项目组成员参加</w:t>
      </w:r>
      <w:r>
        <w:rPr>
          <w:rFonts w:ascii="Times New Roman" w:eastAsia="宋体" w:hAnsi="Times New Roman" w:cs="Times New Roman"/>
          <w:color w:val="000000"/>
          <w:kern w:val="0"/>
          <w:sz w:val="28"/>
          <w:szCs w:val="28"/>
        </w:rPr>
        <w:t>国内外学术会议的会议费</w:t>
      </w:r>
      <w:r w:rsidR="00F777F8">
        <w:rPr>
          <w:rFonts w:ascii="Times New Roman" w:eastAsia="宋体" w:hAnsi="Times New Roman" w:cs="Times New Roman" w:hint="eastAsia"/>
          <w:color w:val="000000"/>
          <w:kern w:val="0"/>
          <w:sz w:val="28"/>
          <w:szCs w:val="28"/>
        </w:rPr>
        <w:t>、差旅费</w:t>
      </w:r>
      <w:r>
        <w:rPr>
          <w:rFonts w:ascii="Times New Roman" w:eastAsia="宋体" w:hAnsi="Times New Roman" w:cs="Times New Roman"/>
          <w:color w:val="000000"/>
          <w:kern w:val="0"/>
          <w:sz w:val="28"/>
          <w:szCs w:val="28"/>
        </w:rPr>
        <w:t>和</w:t>
      </w:r>
      <w:r w:rsidR="00F777F8">
        <w:rPr>
          <w:rFonts w:ascii="Times New Roman" w:eastAsia="宋体" w:hAnsi="Times New Roman" w:cs="Times New Roman" w:hint="eastAsia"/>
          <w:color w:val="000000"/>
          <w:kern w:val="0"/>
          <w:sz w:val="28"/>
          <w:szCs w:val="28"/>
        </w:rPr>
        <w:t>国际合作交流费等。</w:t>
      </w:r>
    </w:p>
    <w:p w14:paraId="22CFE257" w14:textId="485867C3" w:rsidR="00A05135" w:rsidRDefault="00000000">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3</w:t>
      </w:r>
      <w:r>
        <w:rPr>
          <w:rFonts w:ascii="Times New Roman" w:eastAsia="宋体" w:hAnsi="Times New Roman" w:cs="Times New Roman"/>
          <w:color w:val="000000"/>
          <w:kern w:val="0"/>
          <w:sz w:val="28"/>
          <w:szCs w:val="28"/>
        </w:rPr>
        <w:t>）</w:t>
      </w:r>
      <w:r w:rsidR="00F777F8">
        <w:rPr>
          <w:rFonts w:ascii="Times New Roman" w:eastAsia="宋体" w:hAnsi="Times New Roman" w:cs="Times New Roman" w:hint="eastAsia"/>
          <w:color w:val="000000"/>
          <w:kern w:val="0"/>
          <w:sz w:val="28"/>
          <w:szCs w:val="28"/>
        </w:rPr>
        <w:t>项目研究成果涉及的出版</w:t>
      </w:r>
      <w:r w:rsidR="00F777F8">
        <w:rPr>
          <w:rFonts w:ascii="Times New Roman" w:eastAsia="宋体" w:hAnsi="Times New Roman" w:cs="Times New Roman" w:hint="eastAsia"/>
          <w:color w:val="000000"/>
          <w:kern w:val="0"/>
          <w:sz w:val="28"/>
          <w:szCs w:val="28"/>
        </w:rPr>
        <w:t>/</w:t>
      </w:r>
      <w:r w:rsidR="00F777F8">
        <w:rPr>
          <w:rFonts w:ascii="Times New Roman" w:eastAsia="宋体" w:hAnsi="Times New Roman" w:cs="Times New Roman" w:hint="eastAsia"/>
          <w:color w:val="000000"/>
          <w:kern w:val="0"/>
          <w:sz w:val="28"/>
          <w:szCs w:val="28"/>
        </w:rPr>
        <w:t>文献</w:t>
      </w:r>
      <w:r w:rsidR="00F777F8">
        <w:rPr>
          <w:rFonts w:ascii="Times New Roman" w:eastAsia="宋体" w:hAnsi="Times New Roman" w:cs="Times New Roman" w:hint="eastAsia"/>
          <w:color w:val="000000"/>
          <w:kern w:val="0"/>
          <w:sz w:val="28"/>
          <w:szCs w:val="28"/>
        </w:rPr>
        <w:t>/</w:t>
      </w:r>
      <w:r w:rsidR="00F777F8">
        <w:rPr>
          <w:rFonts w:ascii="Times New Roman" w:eastAsia="宋体" w:hAnsi="Times New Roman" w:cs="Times New Roman" w:hint="eastAsia"/>
          <w:color w:val="000000"/>
          <w:kern w:val="0"/>
          <w:sz w:val="28"/>
          <w:szCs w:val="28"/>
        </w:rPr>
        <w:t>信息传播</w:t>
      </w:r>
      <w:r w:rsidR="00F777F8">
        <w:rPr>
          <w:rFonts w:ascii="Times New Roman" w:eastAsia="宋体" w:hAnsi="Times New Roman" w:cs="Times New Roman" w:hint="eastAsia"/>
          <w:color w:val="000000"/>
          <w:kern w:val="0"/>
          <w:sz w:val="28"/>
          <w:szCs w:val="28"/>
        </w:rPr>
        <w:t>/</w:t>
      </w:r>
      <w:r w:rsidR="00F777F8">
        <w:rPr>
          <w:rFonts w:ascii="Times New Roman" w:eastAsia="宋体" w:hAnsi="Times New Roman" w:cs="Times New Roman" w:hint="eastAsia"/>
          <w:color w:val="000000"/>
          <w:kern w:val="0"/>
          <w:sz w:val="28"/>
          <w:szCs w:val="28"/>
        </w:rPr>
        <w:t>知识产权事务费</w:t>
      </w:r>
      <w:r>
        <w:rPr>
          <w:rFonts w:ascii="Times New Roman" w:eastAsia="宋体" w:hAnsi="Times New Roman" w:cs="Times New Roman"/>
          <w:color w:val="000000"/>
          <w:kern w:val="0"/>
          <w:sz w:val="28"/>
          <w:szCs w:val="28"/>
        </w:rPr>
        <w:t>等。</w:t>
      </w:r>
    </w:p>
    <w:p w14:paraId="1C2AF7AD" w14:textId="4BC55BEA" w:rsidR="00A05135" w:rsidRDefault="00000000">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4</w:t>
      </w:r>
      <w:r>
        <w:rPr>
          <w:rFonts w:ascii="Times New Roman" w:eastAsia="宋体" w:hAnsi="Times New Roman" w:cs="Times New Roman"/>
          <w:color w:val="000000"/>
          <w:kern w:val="0"/>
          <w:sz w:val="28"/>
          <w:szCs w:val="28"/>
        </w:rPr>
        <w:t>）</w:t>
      </w:r>
      <w:r w:rsidR="00F777F8">
        <w:rPr>
          <w:rFonts w:ascii="Times New Roman" w:eastAsia="宋体" w:hAnsi="Times New Roman" w:cs="Times New Roman" w:hint="eastAsia"/>
          <w:color w:val="000000"/>
          <w:kern w:val="0"/>
          <w:sz w:val="28"/>
          <w:szCs w:val="28"/>
        </w:rPr>
        <w:t>参与项目研究的研究生和临时聘请人员的劳务费等</w:t>
      </w:r>
      <w:r>
        <w:rPr>
          <w:rFonts w:ascii="Times New Roman" w:eastAsia="宋体" w:hAnsi="Times New Roman" w:cs="Times New Roman"/>
          <w:color w:val="000000"/>
          <w:kern w:val="0"/>
          <w:sz w:val="28"/>
          <w:szCs w:val="28"/>
        </w:rPr>
        <w:t>。</w:t>
      </w:r>
    </w:p>
    <w:p w14:paraId="1BEAE1D0" w14:textId="22C49E9D" w:rsidR="00F777F8" w:rsidRDefault="00F777F8">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宋体" w:hAnsi="Times New Roman" w:cs="Times New Roman" w:hint="eastAsia"/>
          <w:color w:val="000000"/>
          <w:kern w:val="0"/>
          <w:sz w:val="28"/>
          <w:szCs w:val="28"/>
        </w:rPr>
        <w:t>（</w:t>
      </w:r>
      <w:r>
        <w:rPr>
          <w:rFonts w:ascii="Times New Roman" w:eastAsia="宋体" w:hAnsi="Times New Roman" w:cs="Times New Roman" w:hint="eastAsia"/>
          <w:color w:val="000000"/>
          <w:kern w:val="0"/>
          <w:sz w:val="28"/>
          <w:szCs w:val="28"/>
        </w:rPr>
        <w:t>5</w:t>
      </w:r>
      <w:r>
        <w:rPr>
          <w:rFonts w:ascii="Times New Roman" w:eastAsia="宋体" w:hAnsi="Times New Roman" w:cs="Times New Roman" w:hint="eastAsia"/>
          <w:color w:val="000000"/>
          <w:kern w:val="0"/>
          <w:sz w:val="28"/>
          <w:szCs w:val="28"/>
        </w:rPr>
        <w:t>）开展项目研究的专家咨询费。</w:t>
      </w:r>
    </w:p>
    <w:p w14:paraId="6BDD5D09" w14:textId="77777777" w:rsidR="00A24270" w:rsidRDefault="00F777F8">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宋体" w:hAnsi="Times New Roman" w:cs="Times New Roman" w:hint="eastAsia"/>
          <w:color w:val="000000"/>
          <w:kern w:val="0"/>
          <w:sz w:val="28"/>
          <w:szCs w:val="28"/>
        </w:rPr>
        <w:t>（</w:t>
      </w:r>
      <w:r>
        <w:rPr>
          <w:rFonts w:ascii="Times New Roman" w:eastAsia="宋体" w:hAnsi="Times New Roman" w:cs="Times New Roman" w:hint="eastAsia"/>
          <w:color w:val="000000"/>
          <w:kern w:val="0"/>
          <w:sz w:val="28"/>
          <w:szCs w:val="28"/>
        </w:rPr>
        <w:t>6</w:t>
      </w:r>
      <w:r>
        <w:rPr>
          <w:rFonts w:ascii="Times New Roman" w:eastAsia="宋体" w:hAnsi="Times New Roman" w:cs="Times New Roman" w:hint="eastAsia"/>
          <w:color w:val="000000"/>
          <w:kern w:val="0"/>
          <w:sz w:val="28"/>
          <w:szCs w:val="28"/>
        </w:rPr>
        <w:t>）项目申请单位管理费。</w:t>
      </w:r>
    </w:p>
    <w:p w14:paraId="55AF58BD" w14:textId="6DD91E88" w:rsidR="00F777F8" w:rsidRPr="00F777F8" w:rsidRDefault="00F777F8">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宋体" w:hAnsi="Times New Roman" w:cs="Times New Roman" w:hint="eastAsia"/>
          <w:color w:val="000000"/>
          <w:kern w:val="0"/>
          <w:sz w:val="28"/>
          <w:szCs w:val="28"/>
        </w:rPr>
        <w:t>（</w:t>
      </w:r>
      <w:r>
        <w:rPr>
          <w:rFonts w:ascii="Times New Roman" w:eastAsia="宋体" w:hAnsi="Times New Roman" w:cs="Times New Roman"/>
          <w:color w:val="000000"/>
          <w:kern w:val="0"/>
          <w:sz w:val="28"/>
          <w:szCs w:val="28"/>
        </w:rPr>
        <w:t>7</w:t>
      </w:r>
      <w:r>
        <w:rPr>
          <w:rFonts w:ascii="Times New Roman" w:eastAsia="宋体" w:hAnsi="Times New Roman" w:cs="Times New Roman" w:hint="eastAsia"/>
          <w:color w:val="000000"/>
          <w:kern w:val="0"/>
          <w:sz w:val="28"/>
          <w:szCs w:val="28"/>
        </w:rPr>
        <w:t>）开</w:t>
      </w:r>
      <w:r w:rsidR="00502670">
        <w:rPr>
          <w:rFonts w:ascii="Times New Roman" w:eastAsia="宋体" w:hAnsi="Times New Roman" w:cs="Times New Roman" w:hint="eastAsia"/>
          <w:color w:val="000000"/>
          <w:kern w:val="0"/>
          <w:sz w:val="28"/>
          <w:szCs w:val="28"/>
        </w:rPr>
        <w:t>放</w:t>
      </w:r>
      <w:r>
        <w:rPr>
          <w:rFonts w:ascii="Times New Roman" w:eastAsia="宋体" w:hAnsi="Times New Roman" w:cs="Times New Roman" w:hint="eastAsia"/>
          <w:color w:val="000000"/>
          <w:kern w:val="0"/>
          <w:sz w:val="28"/>
          <w:szCs w:val="28"/>
        </w:rPr>
        <w:t>研究基金项目</w:t>
      </w:r>
      <w:r w:rsidR="0022616C">
        <w:rPr>
          <w:rFonts w:ascii="Times New Roman" w:eastAsia="宋体" w:hAnsi="Times New Roman" w:cs="Times New Roman" w:hint="eastAsia"/>
          <w:color w:val="000000"/>
          <w:kern w:val="0"/>
          <w:sz w:val="28"/>
          <w:szCs w:val="28"/>
        </w:rPr>
        <w:t>经费</w:t>
      </w:r>
      <w:r>
        <w:rPr>
          <w:rFonts w:ascii="Times New Roman" w:eastAsia="宋体" w:hAnsi="Times New Roman" w:cs="Times New Roman" w:hint="eastAsia"/>
          <w:color w:val="000000"/>
          <w:kern w:val="0"/>
          <w:sz w:val="28"/>
          <w:szCs w:val="28"/>
        </w:rPr>
        <w:t>不用于列支研究人员绩效支出。</w:t>
      </w:r>
    </w:p>
    <w:p w14:paraId="376C7A0B" w14:textId="77777777" w:rsidR="00A05135" w:rsidRDefault="00000000">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2</w:t>
      </w:r>
      <w:r>
        <w:rPr>
          <w:rFonts w:ascii="Times New Roman" w:eastAsia="宋体" w:hAnsi="Times New Roman" w:cs="Times New Roman" w:hint="eastAsia"/>
          <w:color w:val="000000"/>
          <w:kern w:val="0"/>
          <w:sz w:val="28"/>
          <w:szCs w:val="28"/>
        </w:rPr>
        <w:t>.</w:t>
      </w:r>
      <w:r>
        <w:rPr>
          <w:rFonts w:ascii="Times New Roman" w:eastAsia="宋体" w:hAnsi="Times New Roman" w:cs="Times New Roman"/>
          <w:color w:val="000000"/>
          <w:kern w:val="0"/>
          <w:sz w:val="28"/>
          <w:szCs w:val="28"/>
        </w:rPr>
        <w:t xml:space="preserve"> </w:t>
      </w:r>
      <w:r>
        <w:rPr>
          <w:rFonts w:ascii="Times New Roman" w:eastAsia="宋体" w:hAnsi="Times New Roman" w:cs="Times New Roman"/>
          <w:color w:val="000000"/>
          <w:kern w:val="0"/>
          <w:sz w:val="28"/>
          <w:szCs w:val="28"/>
        </w:rPr>
        <w:t>项目经费的管理</w:t>
      </w:r>
    </w:p>
    <w:p w14:paraId="5792DBCD" w14:textId="77777777" w:rsidR="00A05135" w:rsidRDefault="00000000">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1</w:t>
      </w:r>
      <w:r>
        <w:rPr>
          <w:rFonts w:ascii="Times New Roman" w:eastAsia="宋体" w:hAnsi="Times New Roman" w:cs="Times New Roman"/>
          <w:color w:val="000000"/>
          <w:kern w:val="0"/>
          <w:sz w:val="28"/>
          <w:szCs w:val="28"/>
        </w:rPr>
        <w:t>）项目经费的使用由申请人负责。基金资助项目经费专款专用，可以结转到下一年度使用，但不得挪作他用，一经发现，中止资助。项目结束后的结余款应缴回</w:t>
      </w:r>
      <w:r>
        <w:rPr>
          <w:rFonts w:ascii="Times New Roman" w:eastAsia="宋体" w:hAnsi="Times New Roman" w:cs="Times New Roman" w:hint="eastAsia"/>
          <w:color w:val="000000"/>
          <w:kern w:val="0"/>
          <w:sz w:val="28"/>
          <w:szCs w:val="28"/>
        </w:rPr>
        <w:t>中心</w:t>
      </w:r>
      <w:r>
        <w:rPr>
          <w:rFonts w:ascii="Times New Roman" w:eastAsia="宋体" w:hAnsi="Times New Roman" w:cs="Times New Roman"/>
          <w:color w:val="000000"/>
          <w:kern w:val="0"/>
          <w:sz w:val="28"/>
          <w:szCs w:val="28"/>
        </w:rPr>
        <w:t>。</w:t>
      </w:r>
    </w:p>
    <w:p w14:paraId="38071F37" w14:textId="77777777" w:rsidR="00A05135" w:rsidRDefault="00000000">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2</w:t>
      </w:r>
      <w:r>
        <w:rPr>
          <w:rFonts w:ascii="Times New Roman" w:eastAsia="宋体" w:hAnsi="Times New Roman" w:cs="Times New Roman"/>
          <w:color w:val="000000"/>
          <w:kern w:val="0"/>
          <w:sz w:val="28"/>
          <w:szCs w:val="28"/>
        </w:rPr>
        <w:t>）对项目按中止资助处理的经费，将根据情况全部或部分收回，用于资助其它项目。</w:t>
      </w:r>
    </w:p>
    <w:p w14:paraId="04454F5C" w14:textId="77777777" w:rsidR="00A05135" w:rsidRDefault="00000000">
      <w:pPr>
        <w:autoSpaceDE w:val="0"/>
        <w:autoSpaceDN w:val="0"/>
        <w:adjustRightInd w:val="0"/>
        <w:spacing w:line="360" w:lineRule="auto"/>
        <w:ind w:firstLine="420"/>
        <w:jc w:val="center"/>
        <w:rPr>
          <w:rFonts w:ascii="黑体" w:eastAsia="黑体" w:hAnsi="黑体" w:cs="Times New Roman"/>
          <w:color w:val="000000"/>
          <w:kern w:val="0"/>
          <w:sz w:val="28"/>
          <w:szCs w:val="28"/>
        </w:rPr>
      </w:pPr>
      <w:r>
        <w:rPr>
          <w:rFonts w:ascii="黑体" w:eastAsia="黑体" w:hAnsi="黑体" w:cs="Times New Roman"/>
          <w:color w:val="000000"/>
          <w:kern w:val="0"/>
          <w:sz w:val="28"/>
          <w:szCs w:val="28"/>
        </w:rPr>
        <w:t>六、项目成果的管理</w:t>
      </w:r>
    </w:p>
    <w:p w14:paraId="72022FBF" w14:textId="3FFBFFC6" w:rsidR="00A05135" w:rsidRDefault="00000000">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TimesNewRomanPSMT" w:hAnsi="Times New Roman" w:cs="Times New Roman"/>
          <w:color w:val="000000"/>
          <w:kern w:val="0"/>
          <w:sz w:val="28"/>
          <w:szCs w:val="28"/>
        </w:rPr>
        <w:t xml:space="preserve">1. </w:t>
      </w:r>
      <w:r>
        <w:rPr>
          <w:rFonts w:ascii="Times New Roman" w:eastAsia="宋体" w:hAnsi="Times New Roman" w:cs="Times New Roman"/>
          <w:color w:val="000000"/>
          <w:kern w:val="0"/>
          <w:sz w:val="28"/>
          <w:szCs w:val="28"/>
        </w:rPr>
        <w:t>获本</w:t>
      </w:r>
      <w:r>
        <w:rPr>
          <w:rFonts w:ascii="Times New Roman" w:eastAsia="宋体" w:hAnsi="Times New Roman" w:cs="Times New Roman" w:hint="eastAsia"/>
          <w:color w:val="000000"/>
          <w:kern w:val="0"/>
          <w:sz w:val="28"/>
          <w:szCs w:val="28"/>
        </w:rPr>
        <w:t>中心</w:t>
      </w:r>
      <w:r>
        <w:rPr>
          <w:rFonts w:ascii="Times New Roman" w:eastAsia="宋体" w:hAnsi="Times New Roman" w:cs="Times New Roman"/>
          <w:color w:val="000000"/>
          <w:kern w:val="0"/>
          <w:sz w:val="28"/>
          <w:szCs w:val="28"/>
        </w:rPr>
        <w:t>资助的研究课题在实验研究工作结束时，需向</w:t>
      </w:r>
      <w:r>
        <w:rPr>
          <w:rFonts w:ascii="Times New Roman" w:eastAsia="宋体" w:hAnsi="Times New Roman" w:cs="Times New Roman" w:hint="eastAsia"/>
          <w:color w:val="000000"/>
          <w:kern w:val="0"/>
          <w:sz w:val="28"/>
          <w:szCs w:val="28"/>
        </w:rPr>
        <w:t>中心</w:t>
      </w:r>
      <w:r>
        <w:rPr>
          <w:rFonts w:ascii="Times New Roman" w:eastAsia="宋体" w:hAnsi="Times New Roman" w:cs="Times New Roman"/>
          <w:color w:val="000000"/>
          <w:kern w:val="0"/>
          <w:sz w:val="28"/>
          <w:szCs w:val="28"/>
        </w:rPr>
        <w:t>递交《开放</w:t>
      </w:r>
      <w:r w:rsidR="00575DDE">
        <w:rPr>
          <w:rFonts w:ascii="Times New Roman" w:eastAsia="宋体" w:hAnsi="Times New Roman" w:cs="Times New Roman" w:hint="eastAsia"/>
          <w:color w:val="000000"/>
          <w:kern w:val="0"/>
          <w:sz w:val="28"/>
          <w:szCs w:val="28"/>
        </w:rPr>
        <w:t>研究基金项目结题</w:t>
      </w:r>
      <w:r>
        <w:rPr>
          <w:rFonts w:ascii="Times New Roman" w:eastAsia="宋体" w:hAnsi="Times New Roman" w:cs="Times New Roman"/>
          <w:color w:val="000000"/>
          <w:kern w:val="0"/>
          <w:sz w:val="28"/>
          <w:szCs w:val="28"/>
        </w:rPr>
        <w:t>报告》。</w:t>
      </w:r>
    </w:p>
    <w:p w14:paraId="58EE9C7C" w14:textId="519C37F1" w:rsidR="00A05135" w:rsidRDefault="00000000">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TimesNewRomanPSMT" w:hAnsi="Times New Roman" w:cs="Times New Roman"/>
          <w:color w:val="000000"/>
          <w:kern w:val="0"/>
          <w:sz w:val="28"/>
          <w:szCs w:val="28"/>
        </w:rPr>
        <w:t xml:space="preserve">2. </w:t>
      </w:r>
      <w:bookmarkStart w:id="1" w:name="_Hlk153446570"/>
      <w:r>
        <w:rPr>
          <w:rFonts w:ascii="Times New Roman" w:eastAsia="宋体" w:hAnsi="Times New Roman" w:cs="Times New Roman"/>
          <w:color w:val="000000"/>
          <w:kern w:val="0"/>
          <w:sz w:val="28"/>
          <w:szCs w:val="28"/>
        </w:rPr>
        <w:t>基础研究课题结题要求公开发表</w:t>
      </w:r>
      <w:r>
        <w:rPr>
          <w:rFonts w:ascii="Times New Roman" w:eastAsia="TimesNewRomanPSMT" w:hAnsi="Times New Roman" w:cs="Times New Roman"/>
          <w:color w:val="000000"/>
          <w:kern w:val="0"/>
          <w:sz w:val="28"/>
          <w:szCs w:val="28"/>
        </w:rPr>
        <w:t>SCI</w:t>
      </w:r>
      <w:r w:rsidR="00C85E68">
        <w:rPr>
          <w:rFonts w:ascii="Times New Roman" w:eastAsia="TimesNewRomanPSMT" w:hAnsi="Times New Roman" w:cs="Times New Roman" w:hint="eastAsia"/>
          <w:color w:val="000000"/>
          <w:kern w:val="0"/>
          <w:sz w:val="28"/>
          <w:szCs w:val="28"/>
        </w:rPr>
        <w:t>或</w:t>
      </w:r>
      <w:r w:rsidR="00C85E68">
        <w:rPr>
          <w:rFonts w:ascii="Times New Roman" w:eastAsia="TimesNewRomanPSMT" w:hAnsi="Times New Roman" w:cs="Times New Roman" w:hint="eastAsia"/>
          <w:color w:val="000000"/>
          <w:kern w:val="0"/>
          <w:sz w:val="28"/>
          <w:szCs w:val="28"/>
        </w:rPr>
        <w:t>CSCD</w:t>
      </w:r>
      <w:r>
        <w:rPr>
          <w:rFonts w:ascii="Times New Roman" w:eastAsia="宋体" w:hAnsi="Times New Roman" w:cs="Times New Roman"/>
          <w:color w:val="000000"/>
          <w:kern w:val="0"/>
          <w:sz w:val="28"/>
          <w:szCs w:val="28"/>
        </w:rPr>
        <w:t>论文</w:t>
      </w:r>
      <w:r>
        <w:rPr>
          <w:rFonts w:ascii="Times New Roman" w:eastAsia="TimesNewRomanPSMT" w:hAnsi="Times New Roman" w:cs="Times New Roman"/>
          <w:color w:val="000000"/>
          <w:kern w:val="0"/>
          <w:sz w:val="28"/>
          <w:szCs w:val="28"/>
        </w:rPr>
        <w:t>1</w:t>
      </w:r>
      <w:r>
        <w:rPr>
          <w:rFonts w:ascii="Times New Roman" w:eastAsia="宋体" w:hAnsi="Times New Roman" w:cs="Times New Roman"/>
          <w:color w:val="000000"/>
          <w:kern w:val="0"/>
          <w:sz w:val="28"/>
          <w:szCs w:val="28"/>
        </w:rPr>
        <w:t>篇及以上；应用研究课题要求公开发表</w:t>
      </w:r>
      <w:r>
        <w:rPr>
          <w:rFonts w:ascii="Times New Roman" w:eastAsia="宋体" w:hAnsi="Times New Roman" w:cs="Times New Roman" w:hint="eastAsia"/>
          <w:color w:val="000000"/>
          <w:kern w:val="0"/>
          <w:sz w:val="28"/>
          <w:szCs w:val="28"/>
        </w:rPr>
        <w:t>北大中文</w:t>
      </w:r>
      <w:r>
        <w:rPr>
          <w:rFonts w:ascii="Times New Roman" w:eastAsia="宋体" w:hAnsi="Times New Roman" w:cs="Times New Roman"/>
          <w:color w:val="000000"/>
          <w:kern w:val="0"/>
          <w:sz w:val="28"/>
          <w:szCs w:val="28"/>
        </w:rPr>
        <w:t>核心期刊论文</w:t>
      </w:r>
      <w:r>
        <w:rPr>
          <w:rFonts w:ascii="Times New Roman" w:eastAsia="TimesNewRomanPSMT" w:hAnsi="Times New Roman" w:cs="Times New Roman"/>
          <w:color w:val="000000"/>
          <w:kern w:val="0"/>
          <w:sz w:val="28"/>
          <w:szCs w:val="28"/>
        </w:rPr>
        <w:t>1</w:t>
      </w:r>
      <w:r>
        <w:rPr>
          <w:rFonts w:ascii="Times New Roman" w:eastAsia="宋体" w:hAnsi="Times New Roman" w:cs="Times New Roman"/>
          <w:color w:val="000000"/>
          <w:kern w:val="0"/>
          <w:sz w:val="28"/>
          <w:szCs w:val="28"/>
        </w:rPr>
        <w:t>篇以上或专利、</w:t>
      </w:r>
      <w:r>
        <w:rPr>
          <w:rFonts w:ascii="Times New Roman" w:eastAsia="宋体" w:hAnsi="Times New Roman" w:cs="Times New Roman"/>
          <w:color w:val="000000"/>
          <w:kern w:val="0"/>
          <w:sz w:val="28"/>
          <w:szCs w:val="28"/>
        </w:rPr>
        <w:lastRenderedPageBreak/>
        <w:t>省级良种、新产品、新工艺</w:t>
      </w:r>
      <w:r>
        <w:rPr>
          <w:rFonts w:ascii="Times New Roman" w:eastAsia="TimesNewRomanPSMT" w:hAnsi="Times New Roman" w:cs="Times New Roman"/>
          <w:color w:val="000000"/>
          <w:kern w:val="0"/>
          <w:sz w:val="28"/>
          <w:szCs w:val="28"/>
        </w:rPr>
        <w:t>1</w:t>
      </w:r>
      <w:r>
        <w:rPr>
          <w:rFonts w:ascii="Times New Roman" w:eastAsia="宋体" w:hAnsi="Times New Roman" w:cs="Times New Roman"/>
          <w:color w:val="000000"/>
          <w:kern w:val="0"/>
          <w:sz w:val="28"/>
          <w:szCs w:val="28"/>
        </w:rPr>
        <w:t>项或地市级以上科技成果</w:t>
      </w:r>
      <w:r>
        <w:rPr>
          <w:rFonts w:ascii="Times New Roman" w:eastAsia="TimesNewRomanPSMT" w:hAnsi="Times New Roman" w:cs="Times New Roman"/>
          <w:color w:val="000000"/>
          <w:kern w:val="0"/>
          <w:sz w:val="28"/>
          <w:szCs w:val="28"/>
        </w:rPr>
        <w:t>1</w:t>
      </w:r>
      <w:r>
        <w:rPr>
          <w:rFonts w:ascii="Times New Roman" w:eastAsia="宋体" w:hAnsi="Times New Roman" w:cs="Times New Roman"/>
          <w:color w:val="000000"/>
          <w:kern w:val="0"/>
          <w:sz w:val="28"/>
          <w:szCs w:val="28"/>
        </w:rPr>
        <w:t>项。</w:t>
      </w:r>
    </w:p>
    <w:p w14:paraId="54F622AD" w14:textId="77777777" w:rsidR="00A05135" w:rsidRPr="009C2F0F" w:rsidRDefault="00000000">
      <w:pPr>
        <w:autoSpaceDE w:val="0"/>
        <w:autoSpaceDN w:val="0"/>
        <w:adjustRightInd w:val="0"/>
        <w:spacing w:line="360" w:lineRule="auto"/>
        <w:ind w:firstLine="420"/>
        <w:rPr>
          <w:rFonts w:ascii="Times New Roman" w:eastAsia="宋体" w:hAnsi="Times New Roman" w:cs="Times New Roman"/>
          <w:kern w:val="0"/>
          <w:sz w:val="28"/>
          <w:szCs w:val="28"/>
        </w:rPr>
      </w:pPr>
      <w:r w:rsidRPr="009C2F0F">
        <w:rPr>
          <w:rFonts w:ascii="Times New Roman" w:eastAsia="宋体" w:hAnsi="Times New Roman" w:cs="Times New Roman"/>
          <w:kern w:val="0"/>
          <w:sz w:val="28"/>
          <w:szCs w:val="28"/>
        </w:rPr>
        <w:t xml:space="preserve">3. </w:t>
      </w:r>
      <w:r w:rsidRPr="009C2F0F">
        <w:rPr>
          <w:rFonts w:ascii="Times New Roman" w:eastAsia="宋体" w:hAnsi="Times New Roman" w:cs="Times New Roman"/>
          <w:kern w:val="0"/>
          <w:sz w:val="28"/>
          <w:szCs w:val="28"/>
        </w:rPr>
        <w:t>课题研究成果</w:t>
      </w:r>
      <w:r w:rsidRPr="009C2F0F">
        <w:rPr>
          <w:rFonts w:ascii="Times New Roman" w:eastAsia="宋体" w:hAnsi="Times New Roman" w:cs="Times New Roman" w:hint="eastAsia"/>
          <w:kern w:val="0"/>
          <w:sz w:val="28"/>
          <w:szCs w:val="28"/>
        </w:rPr>
        <w:t>署名</w:t>
      </w:r>
      <w:r w:rsidRPr="009C2F0F">
        <w:rPr>
          <w:rFonts w:ascii="Times New Roman" w:eastAsia="宋体" w:hAnsi="Times New Roman" w:cs="Times New Roman"/>
          <w:kern w:val="0"/>
          <w:sz w:val="28"/>
          <w:szCs w:val="28"/>
        </w:rPr>
        <w:t>，</w:t>
      </w:r>
      <w:r w:rsidRPr="009C2F0F">
        <w:rPr>
          <w:rFonts w:ascii="Times New Roman" w:eastAsia="宋体" w:hAnsi="Times New Roman" w:cs="Times New Roman" w:hint="eastAsia"/>
          <w:kern w:val="0"/>
          <w:sz w:val="28"/>
          <w:szCs w:val="28"/>
        </w:rPr>
        <w:t>中心</w:t>
      </w:r>
      <w:r w:rsidRPr="009C2F0F">
        <w:rPr>
          <w:rFonts w:ascii="Times New Roman" w:eastAsia="宋体" w:hAnsi="Times New Roman" w:cs="Times New Roman"/>
          <w:kern w:val="0"/>
          <w:sz w:val="28"/>
          <w:szCs w:val="28"/>
        </w:rPr>
        <w:t>的合作</w:t>
      </w:r>
      <w:r w:rsidRPr="009C2F0F">
        <w:rPr>
          <w:rFonts w:ascii="Times New Roman" w:eastAsia="宋体" w:hAnsi="Times New Roman" w:cs="Times New Roman" w:hint="eastAsia"/>
          <w:kern w:val="0"/>
          <w:sz w:val="28"/>
          <w:szCs w:val="28"/>
        </w:rPr>
        <w:t>人</w:t>
      </w:r>
      <w:r w:rsidRPr="009C2F0F">
        <w:rPr>
          <w:rFonts w:ascii="Times New Roman" w:eastAsia="宋体" w:hAnsi="Times New Roman" w:cs="Times New Roman"/>
          <w:kern w:val="0"/>
          <w:sz w:val="28"/>
          <w:szCs w:val="28"/>
        </w:rPr>
        <w:t>员应为发表文章的</w:t>
      </w:r>
      <w:r w:rsidRPr="009C2F0F">
        <w:rPr>
          <w:rFonts w:ascii="Times New Roman" w:eastAsia="宋体" w:hAnsi="Times New Roman" w:cs="Times New Roman" w:hint="eastAsia"/>
          <w:kern w:val="0"/>
          <w:sz w:val="28"/>
          <w:szCs w:val="28"/>
        </w:rPr>
        <w:t>“</w:t>
      </w:r>
      <w:r w:rsidRPr="009C2F0F">
        <w:rPr>
          <w:rFonts w:ascii="Times New Roman" w:eastAsia="宋体" w:hAnsi="Times New Roman" w:cs="Times New Roman"/>
          <w:kern w:val="0"/>
          <w:sz w:val="28"/>
          <w:szCs w:val="28"/>
        </w:rPr>
        <w:t>共同</w:t>
      </w:r>
      <w:r w:rsidRPr="009C2F0F">
        <w:rPr>
          <w:rFonts w:ascii="Times New Roman" w:eastAsia="宋体" w:hAnsi="Times New Roman" w:cs="Times New Roman" w:hint="eastAsia"/>
          <w:kern w:val="0"/>
          <w:sz w:val="28"/>
          <w:szCs w:val="28"/>
        </w:rPr>
        <w:t>第一</w:t>
      </w:r>
      <w:r w:rsidRPr="009C2F0F">
        <w:rPr>
          <w:rFonts w:ascii="Times New Roman" w:eastAsia="宋体" w:hAnsi="Times New Roman" w:cs="Times New Roman"/>
          <w:kern w:val="0"/>
          <w:sz w:val="28"/>
          <w:szCs w:val="28"/>
        </w:rPr>
        <w:t>作者</w:t>
      </w:r>
      <w:r w:rsidRPr="009C2F0F">
        <w:rPr>
          <w:rFonts w:ascii="Times New Roman" w:eastAsia="宋体" w:hAnsi="Times New Roman" w:cs="Times New Roman" w:hint="eastAsia"/>
          <w:kern w:val="0"/>
          <w:sz w:val="28"/>
          <w:szCs w:val="28"/>
        </w:rPr>
        <w:t>”或</w:t>
      </w:r>
      <w:r w:rsidRPr="009C2F0F">
        <w:rPr>
          <w:rFonts w:ascii="Times New Roman" w:eastAsia="宋体" w:hAnsi="Times New Roman" w:cs="Times New Roman"/>
          <w:kern w:val="0"/>
          <w:sz w:val="28"/>
          <w:szCs w:val="28"/>
        </w:rPr>
        <w:t>“</w:t>
      </w:r>
      <w:r w:rsidRPr="009C2F0F">
        <w:rPr>
          <w:rFonts w:ascii="Times New Roman" w:eastAsia="宋体" w:hAnsi="Times New Roman" w:cs="Times New Roman" w:hint="eastAsia"/>
          <w:kern w:val="0"/>
          <w:sz w:val="28"/>
          <w:szCs w:val="28"/>
        </w:rPr>
        <w:t>通讯作者</w:t>
      </w:r>
      <w:r w:rsidRPr="009C2F0F">
        <w:rPr>
          <w:rFonts w:ascii="Times New Roman" w:eastAsia="宋体" w:hAnsi="Times New Roman" w:cs="Times New Roman"/>
          <w:kern w:val="0"/>
          <w:sz w:val="28"/>
          <w:szCs w:val="28"/>
        </w:rPr>
        <w:t>”</w:t>
      </w:r>
      <w:r w:rsidRPr="009C2F0F">
        <w:rPr>
          <w:rFonts w:ascii="Times New Roman" w:eastAsia="宋体" w:hAnsi="Times New Roman" w:cs="Times New Roman" w:hint="eastAsia"/>
          <w:kern w:val="0"/>
          <w:sz w:val="28"/>
          <w:szCs w:val="28"/>
        </w:rPr>
        <w:t>或</w:t>
      </w:r>
      <w:r w:rsidRPr="009C2F0F">
        <w:rPr>
          <w:rFonts w:ascii="Times New Roman" w:eastAsia="宋体" w:hAnsi="Times New Roman" w:cs="Times New Roman"/>
          <w:kern w:val="0"/>
          <w:sz w:val="28"/>
          <w:szCs w:val="28"/>
        </w:rPr>
        <w:t>“</w:t>
      </w:r>
      <w:r w:rsidRPr="009C2F0F">
        <w:rPr>
          <w:rFonts w:ascii="Times New Roman" w:eastAsia="宋体" w:hAnsi="Times New Roman" w:cs="Times New Roman" w:hint="eastAsia"/>
          <w:kern w:val="0"/>
          <w:sz w:val="28"/>
          <w:szCs w:val="28"/>
        </w:rPr>
        <w:t>共同通讯作者</w:t>
      </w:r>
      <w:r w:rsidRPr="009C2F0F">
        <w:rPr>
          <w:rFonts w:ascii="Times New Roman" w:eastAsia="宋体" w:hAnsi="Times New Roman" w:cs="Times New Roman"/>
          <w:kern w:val="0"/>
          <w:sz w:val="28"/>
          <w:szCs w:val="28"/>
        </w:rPr>
        <w:t>”</w:t>
      </w:r>
      <w:r w:rsidRPr="009C2F0F">
        <w:rPr>
          <w:rFonts w:ascii="Times New Roman" w:eastAsia="宋体" w:hAnsi="Times New Roman" w:cs="Times New Roman"/>
          <w:kern w:val="0"/>
          <w:sz w:val="28"/>
          <w:szCs w:val="28"/>
        </w:rPr>
        <w:t>，</w:t>
      </w:r>
      <w:r w:rsidRPr="009C2F0F">
        <w:rPr>
          <w:rFonts w:ascii="Times New Roman" w:eastAsia="宋体" w:hAnsi="Times New Roman" w:cs="Times New Roman" w:hint="eastAsia"/>
          <w:kern w:val="0"/>
          <w:sz w:val="28"/>
          <w:szCs w:val="28"/>
        </w:rPr>
        <w:t>“武夷学院茶叶福建省高校工程研究中心”</w:t>
      </w:r>
      <w:r w:rsidRPr="009C2F0F">
        <w:rPr>
          <w:rFonts w:ascii="Times New Roman" w:eastAsia="宋体" w:hAnsi="Times New Roman" w:cs="Times New Roman"/>
          <w:kern w:val="0"/>
          <w:sz w:val="28"/>
          <w:szCs w:val="28"/>
        </w:rPr>
        <w:t xml:space="preserve"> </w:t>
      </w:r>
      <w:r w:rsidRPr="009C2F0F">
        <w:rPr>
          <w:rFonts w:ascii="Times New Roman" w:eastAsia="宋体" w:hAnsi="Times New Roman" w:cs="Times New Roman"/>
          <w:kern w:val="0"/>
          <w:sz w:val="28"/>
          <w:szCs w:val="28"/>
        </w:rPr>
        <w:t>英文</w:t>
      </w:r>
      <w:r w:rsidRPr="009C2F0F">
        <w:rPr>
          <w:rFonts w:ascii="宋体" w:eastAsia="宋体" w:hAnsi="宋体" w:cs="Times New Roman"/>
          <w:kern w:val="0"/>
          <w:sz w:val="28"/>
          <w:szCs w:val="28"/>
        </w:rPr>
        <w:t>为</w:t>
      </w:r>
      <w:r w:rsidRPr="009C2F0F">
        <w:rPr>
          <w:rFonts w:ascii="宋体" w:eastAsia="宋体" w:hAnsi="宋体" w:cs="Times New Roman" w:hint="eastAsia"/>
          <w:kern w:val="0"/>
          <w:sz w:val="28"/>
          <w:szCs w:val="28"/>
        </w:rPr>
        <w:t>：“</w:t>
      </w:r>
      <w:r w:rsidRPr="009C2F0F">
        <w:rPr>
          <w:rFonts w:ascii="Times New Roman" w:eastAsia="TimesNewRomanPSMT" w:hAnsi="Times New Roman" w:cs="Times New Roman"/>
          <w:kern w:val="0"/>
          <w:sz w:val="28"/>
          <w:szCs w:val="28"/>
        </w:rPr>
        <w:t>Tea Engineering Research Center of Fujian Higher Education</w:t>
      </w:r>
      <w:r w:rsidRPr="009C2F0F">
        <w:rPr>
          <w:rFonts w:ascii="Times New Roman" w:eastAsia="TimesNewRomanPSMT" w:hAnsi="Times New Roman" w:cs="Times New Roman" w:hint="eastAsia"/>
          <w:kern w:val="0"/>
          <w:sz w:val="28"/>
          <w:szCs w:val="28"/>
        </w:rPr>
        <w:t>,</w:t>
      </w:r>
      <w:r w:rsidRPr="009C2F0F">
        <w:rPr>
          <w:rFonts w:ascii="Times New Roman" w:eastAsia="TimesNewRomanPSMT" w:hAnsi="Times New Roman" w:cs="Times New Roman"/>
          <w:kern w:val="0"/>
          <w:sz w:val="28"/>
          <w:szCs w:val="28"/>
        </w:rPr>
        <w:t xml:space="preserve"> Wuyi University” </w:t>
      </w:r>
      <w:r w:rsidRPr="009C2F0F">
        <w:rPr>
          <w:rFonts w:ascii="Times New Roman" w:eastAsia="宋体" w:hAnsi="Times New Roman" w:cs="Times New Roman"/>
          <w:kern w:val="0"/>
          <w:sz w:val="28"/>
          <w:szCs w:val="28"/>
        </w:rPr>
        <w:t>至少为第</w:t>
      </w:r>
      <w:r w:rsidRPr="009C2F0F">
        <w:rPr>
          <w:rFonts w:ascii="Times New Roman" w:eastAsia="TimesNewRomanPSMT" w:hAnsi="Times New Roman" w:cs="Times New Roman"/>
          <w:kern w:val="0"/>
          <w:sz w:val="28"/>
          <w:szCs w:val="28"/>
        </w:rPr>
        <w:t>2</w:t>
      </w:r>
      <w:r w:rsidRPr="009C2F0F">
        <w:rPr>
          <w:rFonts w:ascii="Times New Roman" w:eastAsia="宋体" w:hAnsi="Times New Roman" w:cs="Times New Roman"/>
          <w:kern w:val="0"/>
          <w:sz w:val="28"/>
          <w:szCs w:val="28"/>
        </w:rPr>
        <w:t>完成单位。</w:t>
      </w:r>
    </w:p>
    <w:p w14:paraId="019D3AB1" w14:textId="135C84EF" w:rsidR="00A05135" w:rsidRDefault="00000000">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TimesNewRomanPSMT" w:hAnsi="Times New Roman" w:cs="Times New Roman"/>
          <w:color w:val="000000"/>
          <w:kern w:val="0"/>
          <w:sz w:val="28"/>
          <w:szCs w:val="28"/>
        </w:rPr>
        <w:t xml:space="preserve">4. </w:t>
      </w:r>
      <w:r>
        <w:rPr>
          <w:rFonts w:ascii="Times New Roman" w:eastAsia="宋体" w:hAnsi="Times New Roman" w:cs="Times New Roman"/>
          <w:color w:val="000000"/>
          <w:kern w:val="0"/>
          <w:sz w:val="28"/>
          <w:szCs w:val="28"/>
        </w:rPr>
        <w:t>项目资助栏应注明</w:t>
      </w:r>
      <w:r>
        <w:rPr>
          <w:rFonts w:ascii="Times New Roman" w:eastAsia="TimesNewRomanPSMT" w:hAnsi="Times New Roman" w:cs="Times New Roman"/>
          <w:color w:val="000000"/>
          <w:kern w:val="0"/>
          <w:sz w:val="28"/>
          <w:szCs w:val="28"/>
        </w:rPr>
        <w:t>“</w:t>
      </w:r>
      <w:r>
        <w:rPr>
          <w:rFonts w:ascii="Times New Roman" w:eastAsia="宋体" w:hAnsi="Times New Roman" w:cs="Times New Roman" w:hint="eastAsia"/>
          <w:color w:val="000000"/>
          <w:kern w:val="0"/>
          <w:sz w:val="28"/>
          <w:szCs w:val="28"/>
        </w:rPr>
        <w:t>茶叶福建省高校工程研究中心</w:t>
      </w:r>
      <w:r w:rsidR="009C2F0F">
        <w:rPr>
          <w:rFonts w:ascii="Times New Roman" w:eastAsia="宋体" w:hAnsi="Times New Roman" w:cs="Times New Roman" w:hint="eastAsia"/>
          <w:color w:val="000000"/>
          <w:kern w:val="0"/>
          <w:sz w:val="28"/>
          <w:szCs w:val="28"/>
        </w:rPr>
        <w:t>（武夷学院）</w:t>
      </w:r>
      <w:r>
        <w:rPr>
          <w:rFonts w:ascii="Times New Roman" w:eastAsia="宋体" w:hAnsi="Times New Roman" w:cs="Times New Roman"/>
          <w:color w:val="000000"/>
          <w:kern w:val="0"/>
          <w:sz w:val="28"/>
          <w:szCs w:val="28"/>
        </w:rPr>
        <w:t>开放基金资助项目和项目编号</w:t>
      </w:r>
      <w:r w:rsidRPr="009C2F0F">
        <w:rPr>
          <w:rFonts w:ascii="Times New Roman" w:eastAsia="宋体" w:hAnsi="Times New Roman" w:cs="Times New Roman"/>
          <w:kern w:val="0"/>
          <w:sz w:val="28"/>
          <w:szCs w:val="28"/>
        </w:rPr>
        <w:t>（</w:t>
      </w:r>
      <w:r w:rsidRPr="009C2F0F">
        <w:rPr>
          <w:rFonts w:ascii="Times New Roman" w:eastAsia="TimesNewRomanPSMT" w:hAnsi="Times New Roman" w:cs="Times New Roman"/>
          <w:kern w:val="0"/>
          <w:sz w:val="28"/>
          <w:szCs w:val="28"/>
        </w:rPr>
        <w:t>The Open Fund of Tea Engineering Research Center of Fujian Higher Education</w:t>
      </w:r>
      <w:r w:rsidRPr="009C2F0F">
        <w:rPr>
          <w:rFonts w:ascii="Times New Roman" w:eastAsia="宋体" w:hAnsi="Times New Roman" w:cs="Times New Roman"/>
          <w:kern w:val="0"/>
          <w:sz w:val="28"/>
          <w:szCs w:val="28"/>
        </w:rPr>
        <w:t>，</w:t>
      </w:r>
      <w:r w:rsidRPr="009C2F0F">
        <w:rPr>
          <w:rFonts w:ascii="Times New Roman" w:eastAsia="宋体" w:hAnsi="Times New Roman" w:cs="Times New Roman" w:hint="eastAsia"/>
          <w:kern w:val="0"/>
          <w:sz w:val="28"/>
          <w:szCs w:val="28"/>
        </w:rPr>
        <w:t>Wuyi</w:t>
      </w:r>
      <w:r w:rsidRPr="009C2F0F">
        <w:rPr>
          <w:rFonts w:ascii="Times New Roman" w:eastAsia="宋体" w:hAnsi="Times New Roman" w:cs="Times New Roman"/>
          <w:kern w:val="0"/>
          <w:sz w:val="28"/>
          <w:szCs w:val="28"/>
        </w:rPr>
        <w:t xml:space="preserve"> </w:t>
      </w:r>
      <w:r w:rsidRPr="009C2F0F">
        <w:rPr>
          <w:rFonts w:ascii="Times New Roman" w:eastAsia="宋体" w:hAnsi="Times New Roman" w:cs="Times New Roman" w:hint="eastAsia"/>
          <w:kern w:val="0"/>
          <w:sz w:val="28"/>
          <w:szCs w:val="28"/>
        </w:rPr>
        <w:t>University,</w:t>
      </w:r>
      <w:r w:rsidRPr="009C2F0F">
        <w:rPr>
          <w:rFonts w:ascii="Times New Roman" w:eastAsia="宋体" w:hAnsi="Times New Roman" w:cs="Times New Roman"/>
          <w:kern w:val="0"/>
          <w:sz w:val="28"/>
          <w:szCs w:val="28"/>
        </w:rPr>
        <w:t xml:space="preserve"> </w:t>
      </w:r>
      <w:r w:rsidRPr="009C2F0F">
        <w:rPr>
          <w:rFonts w:ascii="Times New Roman" w:eastAsia="TimesNewRomanPSMT" w:hAnsi="Times New Roman" w:cs="Times New Roman"/>
          <w:kern w:val="0"/>
          <w:sz w:val="28"/>
          <w:szCs w:val="28"/>
        </w:rPr>
        <w:t>WYKF-</w:t>
      </w:r>
      <w:r w:rsidRPr="009C2F0F">
        <w:rPr>
          <w:rFonts w:ascii="Times New Roman" w:eastAsia="TimesNewRomanPSMT" w:hAnsi="Times New Roman" w:cs="Times New Roman" w:hint="eastAsia"/>
          <w:kern w:val="0"/>
          <w:sz w:val="28"/>
          <w:szCs w:val="28"/>
        </w:rPr>
        <w:t>TERC</w:t>
      </w:r>
      <w:r w:rsidR="00891C6E">
        <w:rPr>
          <w:rFonts w:ascii="Times New Roman" w:eastAsia="TimesNewRomanPSMT" w:hAnsi="Times New Roman" w:cs="Times New Roman"/>
          <w:kern w:val="0"/>
          <w:sz w:val="28"/>
          <w:szCs w:val="28"/>
        </w:rPr>
        <w:t>2023</w:t>
      </w:r>
      <w:r w:rsidRPr="009C2F0F">
        <w:rPr>
          <w:rFonts w:ascii="Times New Roman" w:eastAsia="TimesNewRomanPSMT" w:hAnsi="Times New Roman" w:cs="Times New Roman"/>
          <w:kern w:val="0"/>
          <w:sz w:val="28"/>
          <w:szCs w:val="28"/>
        </w:rPr>
        <w:t>XX</w:t>
      </w:r>
      <w:r w:rsidRPr="009C2F0F">
        <w:rPr>
          <w:rFonts w:ascii="Times New Roman" w:eastAsia="宋体" w:hAnsi="Times New Roman" w:cs="Times New Roman"/>
          <w:kern w:val="0"/>
          <w:sz w:val="28"/>
          <w:szCs w:val="28"/>
        </w:rPr>
        <w:t>）。</w:t>
      </w:r>
      <w:r w:rsidR="001F1263">
        <w:rPr>
          <w:rFonts w:ascii="Times New Roman" w:eastAsia="宋体" w:hAnsi="Times New Roman" w:cs="Times New Roman" w:hint="eastAsia"/>
          <w:kern w:val="0"/>
          <w:sz w:val="28"/>
          <w:szCs w:val="28"/>
        </w:rPr>
        <w:t>”</w:t>
      </w:r>
    </w:p>
    <w:p w14:paraId="07E144BD" w14:textId="5C0B1D0B" w:rsidR="00A05135" w:rsidRDefault="00000000">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TimesNewRomanPSMT" w:hAnsi="Times New Roman" w:cs="Times New Roman"/>
          <w:color w:val="000000"/>
          <w:kern w:val="0"/>
          <w:sz w:val="28"/>
          <w:szCs w:val="28"/>
        </w:rPr>
        <w:t xml:space="preserve">5. </w:t>
      </w:r>
      <w:r>
        <w:rPr>
          <w:rFonts w:ascii="Times New Roman" w:eastAsia="宋体" w:hAnsi="Times New Roman" w:cs="Times New Roman"/>
          <w:color w:val="000000"/>
          <w:kern w:val="0"/>
          <w:sz w:val="28"/>
          <w:szCs w:val="28"/>
        </w:rPr>
        <w:t>申请专利，</w:t>
      </w:r>
      <w:r>
        <w:rPr>
          <w:rFonts w:ascii="Times New Roman" w:eastAsia="宋体" w:hAnsi="Times New Roman" w:cs="Times New Roman" w:hint="eastAsia"/>
          <w:color w:val="000000"/>
          <w:kern w:val="0"/>
          <w:sz w:val="28"/>
          <w:szCs w:val="28"/>
        </w:rPr>
        <w:t>利用中心资助经费申请或授权的专利，第一</w:t>
      </w:r>
      <w:r>
        <w:rPr>
          <w:rFonts w:ascii="Times New Roman" w:eastAsia="宋体" w:hAnsi="Times New Roman" w:cs="Times New Roman"/>
          <w:color w:val="000000"/>
          <w:kern w:val="0"/>
          <w:sz w:val="28"/>
          <w:szCs w:val="28"/>
        </w:rPr>
        <w:t>专利权</w:t>
      </w:r>
      <w:r>
        <w:rPr>
          <w:rFonts w:ascii="Times New Roman" w:eastAsia="宋体" w:hAnsi="Times New Roman" w:cs="Times New Roman" w:hint="eastAsia"/>
          <w:color w:val="000000"/>
          <w:kern w:val="0"/>
          <w:sz w:val="28"/>
          <w:szCs w:val="28"/>
        </w:rPr>
        <w:t>人为</w:t>
      </w:r>
      <w:r>
        <w:rPr>
          <w:rFonts w:ascii="Times New Roman" w:eastAsia="宋体" w:hAnsi="Times New Roman" w:cs="Times New Roman"/>
          <w:color w:val="000000"/>
          <w:kern w:val="0"/>
          <w:sz w:val="28"/>
          <w:szCs w:val="28"/>
        </w:rPr>
        <w:t>申请人单位，武夷学院</w:t>
      </w:r>
      <w:r>
        <w:rPr>
          <w:rFonts w:ascii="Times New Roman" w:eastAsia="宋体" w:hAnsi="Times New Roman" w:cs="Times New Roman" w:hint="eastAsia"/>
          <w:color w:val="000000"/>
          <w:kern w:val="0"/>
          <w:sz w:val="28"/>
          <w:szCs w:val="28"/>
        </w:rPr>
        <w:t>应</w:t>
      </w:r>
      <w:r>
        <w:rPr>
          <w:rFonts w:ascii="Times New Roman" w:eastAsia="宋体" w:hAnsi="Times New Roman" w:cs="Times New Roman"/>
          <w:color w:val="000000"/>
          <w:kern w:val="0"/>
          <w:sz w:val="28"/>
          <w:szCs w:val="28"/>
        </w:rPr>
        <w:t>为</w:t>
      </w:r>
      <w:r>
        <w:rPr>
          <w:rFonts w:ascii="Times New Roman" w:eastAsia="宋体" w:hAnsi="Times New Roman" w:cs="Times New Roman" w:hint="eastAsia"/>
          <w:color w:val="000000"/>
          <w:kern w:val="0"/>
          <w:sz w:val="28"/>
          <w:szCs w:val="28"/>
        </w:rPr>
        <w:t>第二</w:t>
      </w:r>
      <w:r>
        <w:rPr>
          <w:rFonts w:ascii="Times New Roman" w:eastAsia="宋体" w:hAnsi="Times New Roman" w:cs="Times New Roman"/>
          <w:color w:val="000000"/>
          <w:kern w:val="0"/>
          <w:sz w:val="28"/>
          <w:szCs w:val="28"/>
        </w:rPr>
        <w:t>专利权人</w:t>
      </w:r>
      <w:r>
        <w:rPr>
          <w:rFonts w:ascii="Times New Roman" w:eastAsia="宋体" w:hAnsi="Times New Roman" w:cs="Times New Roman" w:hint="eastAsia"/>
          <w:color w:val="000000"/>
          <w:kern w:val="0"/>
          <w:sz w:val="28"/>
          <w:szCs w:val="28"/>
        </w:rPr>
        <w:t>，中心的合作人员应根据实际贡献大小进行排名</w:t>
      </w:r>
      <w:r>
        <w:rPr>
          <w:rFonts w:ascii="Times New Roman" w:eastAsia="宋体" w:hAnsi="Times New Roman" w:cs="Times New Roman"/>
          <w:color w:val="000000"/>
          <w:kern w:val="0"/>
          <w:sz w:val="28"/>
          <w:szCs w:val="28"/>
        </w:rPr>
        <w:t>。</w:t>
      </w:r>
      <w:bookmarkEnd w:id="1"/>
    </w:p>
    <w:p w14:paraId="6816AF1F" w14:textId="77777777" w:rsidR="00A05135" w:rsidRDefault="00000000">
      <w:pPr>
        <w:autoSpaceDE w:val="0"/>
        <w:autoSpaceDN w:val="0"/>
        <w:adjustRightInd w:val="0"/>
        <w:spacing w:line="360" w:lineRule="auto"/>
        <w:ind w:firstLine="420"/>
        <w:rPr>
          <w:rFonts w:ascii="Times New Roman" w:eastAsia="宋体" w:hAnsi="Times New Roman" w:cs="Times New Roman"/>
          <w:color w:val="000000"/>
          <w:kern w:val="0"/>
          <w:sz w:val="28"/>
          <w:szCs w:val="28"/>
        </w:rPr>
      </w:pPr>
      <w:r>
        <w:rPr>
          <w:rFonts w:ascii="Times New Roman" w:eastAsia="TimesNewRomanPSMT" w:hAnsi="Times New Roman" w:cs="Times New Roman"/>
          <w:color w:val="000000"/>
          <w:kern w:val="0"/>
          <w:sz w:val="28"/>
          <w:szCs w:val="28"/>
        </w:rPr>
        <w:t xml:space="preserve">6. </w:t>
      </w:r>
      <w:r>
        <w:rPr>
          <w:rFonts w:ascii="Times New Roman" w:eastAsia="宋体" w:hAnsi="Times New Roman" w:cs="Times New Roman"/>
          <w:color w:val="000000"/>
          <w:kern w:val="0"/>
          <w:sz w:val="28"/>
          <w:szCs w:val="28"/>
        </w:rPr>
        <w:t>对于使用本</w:t>
      </w:r>
      <w:r>
        <w:rPr>
          <w:rFonts w:ascii="Times New Roman" w:eastAsia="宋体" w:hAnsi="Times New Roman" w:cs="Times New Roman" w:hint="eastAsia"/>
          <w:color w:val="000000"/>
          <w:kern w:val="0"/>
          <w:sz w:val="28"/>
          <w:szCs w:val="28"/>
        </w:rPr>
        <w:t>中心</w:t>
      </w:r>
      <w:r>
        <w:rPr>
          <w:rFonts w:ascii="Times New Roman" w:eastAsia="宋体" w:hAnsi="Times New Roman" w:cs="Times New Roman"/>
          <w:color w:val="000000"/>
          <w:kern w:val="0"/>
          <w:sz w:val="28"/>
          <w:szCs w:val="28"/>
        </w:rPr>
        <w:t>公共实验平台的项目，应将在</w:t>
      </w:r>
      <w:r>
        <w:rPr>
          <w:rFonts w:ascii="Times New Roman" w:eastAsia="宋体" w:hAnsi="Times New Roman" w:cs="Times New Roman" w:hint="eastAsia"/>
          <w:color w:val="000000"/>
          <w:kern w:val="0"/>
          <w:sz w:val="28"/>
          <w:szCs w:val="28"/>
        </w:rPr>
        <w:t>中心开展</w:t>
      </w:r>
      <w:r>
        <w:rPr>
          <w:rFonts w:ascii="Times New Roman" w:eastAsia="宋体" w:hAnsi="Times New Roman" w:cs="Times New Roman"/>
          <w:color w:val="000000"/>
          <w:kern w:val="0"/>
          <w:sz w:val="28"/>
          <w:szCs w:val="28"/>
        </w:rPr>
        <w:t>试验的原始资料上交</w:t>
      </w:r>
      <w:r>
        <w:rPr>
          <w:rFonts w:ascii="Times New Roman" w:eastAsia="宋体" w:hAnsi="Times New Roman" w:cs="Times New Roman" w:hint="eastAsia"/>
          <w:color w:val="000000"/>
          <w:kern w:val="0"/>
          <w:sz w:val="28"/>
          <w:szCs w:val="28"/>
        </w:rPr>
        <w:t>中心</w:t>
      </w:r>
      <w:r>
        <w:rPr>
          <w:rFonts w:ascii="Times New Roman" w:eastAsia="宋体" w:hAnsi="Times New Roman" w:cs="Times New Roman"/>
          <w:color w:val="000000"/>
          <w:kern w:val="0"/>
          <w:sz w:val="28"/>
          <w:szCs w:val="28"/>
        </w:rPr>
        <w:t>。</w:t>
      </w:r>
    </w:p>
    <w:p w14:paraId="494920E6" w14:textId="77777777" w:rsidR="00A05135" w:rsidRDefault="00A05135">
      <w:pPr>
        <w:autoSpaceDE w:val="0"/>
        <w:autoSpaceDN w:val="0"/>
        <w:adjustRightInd w:val="0"/>
        <w:spacing w:line="360" w:lineRule="auto"/>
        <w:rPr>
          <w:rFonts w:ascii="Times New Roman" w:eastAsia="宋体" w:hAnsi="Times New Roman" w:cs="Times New Roman"/>
          <w:color w:val="000000"/>
          <w:kern w:val="0"/>
          <w:sz w:val="28"/>
          <w:szCs w:val="28"/>
        </w:rPr>
      </w:pPr>
    </w:p>
    <w:p w14:paraId="157FF79E" w14:textId="77777777" w:rsidR="00A05135" w:rsidRDefault="00A05135">
      <w:pPr>
        <w:autoSpaceDE w:val="0"/>
        <w:autoSpaceDN w:val="0"/>
        <w:adjustRightInd w:val="0"/>
        <w:spacing w:line="360" w:lineRule="auto"/>
        <w:rPr>
          <w:rFonts w:ascii="Times New Roman" w:eastAsia="宋体" w:hAnsi="Times New Roman" w:cs="Times New Roman"/>
          <w:color w:val="000000"/>
          <w:kern w:val="0"/>
          <w:sz w:val="28"/>
          <w:szCs w:val="28"/>
        </w:rPr>
      </w:pPr>
    </w:p>
    <w:p w14:paraId="694B16A1" w14:textId="77777777" w:rsidR="00A05135" w:rsidRDefault="00000000" w:rsidP="00730A48">
      <w:pPr>
        <w:autoSpaceDE w:val="0"/>
        <w:autoSpaceDN w:val="0"/>
        <w:adjustRightInd w:val="0"/>
        <w:spacing w:line="360" w:lineRule="auto"/>
        <w:ind w:right="1000"/>
        <w:jc w:val="righ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茶叶福建省高校工程研究中心</w:t>
      </w:r>
    </w:p>
    <w:p w14:paraId="369430A2" w14:textId="131CE645" w:rsidR="00836F79" w:rsidRDefault="00836F79">
      <w:pPr>
        <w:autoSpaceDE w:val="0"/>
        <w:autoSpaceDN w:val="0"/>
        <w:adjustRightInd w:val="0"/>
        <w:spacing w:line="360" w:lineRule="auto"/>
        <w:ind w:right="720"/>
        <w:jc w:val="right"/>
        <w:rPr>
          <w:rFonts w:ascii="Times New Roman" w:eastAsia="宋体" w:hAnsi="Times New Roman" w:cs="Times New Roman"/>
          <w:color w:val="000000"/>
          <w:kern w:val="0"/>
          <w:sz w:val="28"/>
          <w:szCs w:val="28"/>
        </w:rPr>
      </w:pPr>
      <w:r>
        <w:rPr>
          <w:rFonts w:ascii="Times New Roman" w:eastAsia="宋体" w:hAnsi="Times New Roman" w:cs="Times New Roman" w:hint="eastAsia"/>
          <w:color w:val="000000"/>
          <w:kern w:val="0"/>
          <w:sz w:val="28"/>
          <w:szCs w:val="28"/>
        </w:rPr>
        <w:t>武夷学院茶与食品学院（代章）</w:t>
      </w:r>
    </w:p>
    <w:p w14:paraId="00AFFB1B" w14:textId="77777777" w:rsidR="00A05135" w:rsidRDefault="00000000" w:rsidP="00730A48">
      <w:pPr>
        <w:autoSpaceDE w:val="0"/>
        <w:autoSpaceDN w:val="0"/>
        <w:adjustRightInd w:val="0"/>
        <w:spacing w:line="360" w:lineRule="auto"/>
        <w:ind w:right="1760"/>
        <w:jc w:val="right"/>
        <w:rPr>
          <w:rFonts w:ascii="Times New Roman" w:eastAsia="宋体" w:hAnsi="Times New Roman" w:cs="Times New Roman"/>
          <w:sz w:val="28"/>
          <w:szCs w:val="28"/>
        </w:rPr>
      </w:pPr>
      <w:r>
        <w:rPr>
          <w:rFonts w:ascii="Times New Roman" w:eastAsia="宋体" w:hAnsi="Times New Roman" w:cs="Times New Roman"/>
          <w:kern w:val="0"/>
          <w:sz w:val="28"/>
          <w:szCs w:val="28"/>
        </w:rPr>
        <w:t>2022</w:t>
      </w:r>
      <w:r>
        <w:rPr>
          <w:rFonts w:ascii="Times New Roman" w:eastAsia="宋体" w:hAnsi="Times New Roman" w:cs="Times New Roman"/>
          <w:kern w:val="0"/>
          <w:sz w:val="28"/>
          <w:szCs w:val="28"/>
        </w:rPr>
        <w:t>年</w:t>
      </w:r>
      <w:r>
        <w:rPr>
          <w:rFonts w:ascii="Times New Roman" w:eastAsia="宋体" w:hAnsi="Times New Roman" w:cs="Times New Roman"/>
          <w:kern w:val="0"/>
          <w:sz w:val="28"/>
          <w:szCs w:val="28"/>
        </w:rPr>
        <w:t>12</w:t>
      </w:r>
      <w:r>
        <w:rPr>
          <w:rFonts w:ascii="Times New Roman" w:eastAsia="宋体" w:hAnsi="Times New Roman" w:cs="Times New Roman"/>
          <w:kern w:val="0"/>
          <w:sz w:val="28"/>
          <w:szCs w:val="28"/>
        </w:rPr>
        <w:t>月</w:t>
      </w:r>
      <w:r>
        <w:rPr>
          <w:rFonts w:ascii="Times New Roman" w:eastAsia="宋体" w:hAnsi="Times New Roman" w:cs="Times New Roman"/>
          <w:kern w:val="0"/>
          <w:sz w:val="28"/>
          <w:szCs w:val="28"/>
        </w:rPr>
        <w:t>10</w:t>
      </w:r>
      <w:r>
        <w:rPr>
          <w:rFonts w:ascii="Times New Roman" w:eastAsia="宋体" w:hAnsi="Times New Roman" w:cs="Times New Roman"/>
          <w:kern w:val="0"/>
          <w:sz w:val="28"/>
          <w:szCs w:val="28"/>
        </w:rPr>
        <w:t>日</w:t>
      </w:r>
    </w:p>
    <w:sectPr w:rsidR="00A051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0A5D4" w14:textId="77777777" w:rsidR="00A363B9" w:rsidRDefault="00A363B9" w:rsidP="00B464F6">
      <w:r>
        <w:separator/>
      </w:r>
    </w:p>
  </w:endnote>
  <w:endnote w:type="continuationSeparator" w:id="0">
    <w:p w14:paraId="56744E9E" w14:textId="77777777" w:rsidR="00A363B9" w:rsidRDefault="00A363B9" w:rsidP="00B4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35B79" w14:textId="77777777" w:rsidR="00A363B9" w:rsidRDefault="00A363B9" w:rsidP="00B464F6">
      <w:r>
        <w:separator/>
      </w:r>
    </w:p>
  </w:footnote>
  <w:footnote w:type="continuationSeparator" w:id="0">
    <w:p w14:paraId="6EFCF626" w14:textId="77777777" w:rsidR="00A363B9" w:rsidRDefault="00A363B9" w:rsidP="00B46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lhMTRlNjM0OTQ5ZDIzNjZlODJlM2NhNzhiNWY3MzUifQ=="/>
  </w:docVars>
  <w:rsids>
    <w:rsidRoot w:val="00BD4A83"/>
    <w:rsid w:val="00050E0E"/>
    <w:rsid w:val="000630A8"/>
    <w:rsid w:val="000D74DA"/>
    <w:rsid w:val="001107F7"/>
    <w:rsid w:val="001161C8"/>
    <w:rsid w:val="00194E7A"/>
    <w:rsid w:val="001B1C54"/>
    <w:rsid w:val="001C72B3"/>
    <w:rsid w:val="001E4975"/>
    <w:rsid w:val="001F1263"/>
    <w:rsid w:val="001F454C"/>
    <w:rsid w:val="0022366E"/>
    <w:rsid w:val="0022616C"/>
    <w:rsid w:val="002638BB"/>
    <w:rsid w:val="002720E3"/>
    <w:rsid w:val="002A00B2"/>
    <w:rsid w:val="002A222B"/>
    <w:rsid w:val="002A5201"/>
    <w:rsid w:val="002B6F15"/>
    <w:rsid w:val="00320C56"/>
    <w:rsid w:val="00351482"/>
    <w:rsid w:val="003568FD"/>
    <w:rsid w:val="00382E28"/>
    <w:rsid w:val="003875E5"/>
    <w:rsid w:val="003A66C5"/>
    <w:rsid w:val="003B5DAC"/>
    <w:rsid w:val="003D1AD5"/>
    <w:rsid w:val="003E4796"/>
    <w:rsid w:val="003F252D"/>
    <w:rsid w:val="00451CEB"/>
    <w:rsid w:val="00454CF4"/>
    <w:rsid w:val="004612C7"/>
    <w:rsid w:val="00496D13"/>
    <w:rsid w:val="004A7A00"/>
    <w:rsid w:val="004B171A"/>
    <w:rsid w:val="004C6BD0"/>
    <w:rsid w:val="004D2023"/>
    <w:rsid w:val="004D3943"/>
    <w:rsid w:val="00502670"/>
    <w:rsid w:val="005127AB"/>
    <w:rsid w:val="005272FA"/>
    <w:rsid w:val="00575DDE"/>
    <w:rsid w:val="005829A5"/>
    <w:rsid w:val="006118C1"/>
    <w:rsid w:val="006A146A"/>
    <w:rsid w:val="006A4E3F"/>
    <w:rsid w:val="006B5654"/>
    <w:rsid w:val="006D4384"/>
    <w:rsid w:val="006E6398"/>
    <w:rsid w:val="006F4278"/>
    <w:rsid w:val="007026ED"/>
    <w:rsid w:val="00730A48"/>
    <w:rsid w:val="00754EBF"/>
    <w:rsid w:val="007773B2"/>
    <w:rsid w:val="007B5BC7"/>
    <w:rsid w:val="007C2814"/>
    <w:rsid w:val="00813C21"/>
    <w:rsid w:val="00836F79"/>
    <w:rsid w:val="0084628A"/>
    <w:rsid w:val="00851378"/>
    <w:rsid w:val="00891C6E"/>
    <w:rsid w:val="008D5B75"/>
    <w:rsid w:val="008E7FE5"/>
    <w:rsid w:val="00900891"/>
    <w:rsid w:val="00920293"/>
    <w:rsid w:val="00923751"/>
    <w:rsid w:val="0096505A"/>
    <w:rsid w:val="00984581"/>
    <w:rsid w:val="009C260F"/>
    <w:rsid w:val="009C2F0F"/>
    <w:rsid w:val="009C75CC"/>
    <w:rsid w:val="009F287E"/>
    <w:rsid w:val="00A005E1"/>
    <w:rsid w:val="00A05135"/>
    <w:rsid w:val="00A14D1E"/>
    <w:rsid w:val="00A24270"/>
    <w:rsid w:val="00A363B9"/>
    <w:rsid w:val="00A4286E"/>
    <w:rsid w:val="00A42A0D"/>
    <w:rsid w:val="00A52C12"/>
    <w:rsid w:val="00A64E28"/>
    <w:rsid w:val="00A95E48"/>
    <w:rsid w:val="00AD7A37"/>
    <w:rsid w:val="00B003F2"/>
    <w:rsid w:val="00B464F6"/>
    <w:rsid w:val="00BD4A83"/>
    <w:rsid w:val="00C24210"/>
    <w:rsid w:val="00C32679"/>
    <w:rsid w:val="00C772C0"/>
    <w:rsid w:val="00C85E68"/>
    <w:rsid w:val="00C92409"/>
    <w:rsid w:val="00CD54BF"/>
    <w:rsid w:val="00CE1C26"/>
    <w:rsid w:val="00D06580"/>
    <w:rsid w:val="00D31CCD"/>
    <w:rsid w:val="00D67276"/>
    <w:rsid w:val="00E03EA8"/>
    <w:rsid w:val="00E30100"/>
    <w:rsid w:val="00F1546C"/>
    <w:rsid w:val="00F744F6"/>
    <w:rsid w:val="00F777F8"/>
    <w:rsid w:val="27B70259"/>
    <w:rsid w:val="291259B4"/>
    <w:rsid w:val="70AE37C2"/>
    <w:rsid w:val="778622A7"/>
    <w:rsid w:val="77B77565"/>
    <w:rsid w:val="7B392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4CB0F"/>
  <w15:docId w15:val="{2ACC2D8B-604B-412F-ACAE-B4D412FB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rPr>
      <w:sz w:val="18"/>
      <w:szCs w:val="18"/>
    </w:rPr>
  </w:style>
  <w:style w:type="character" w:styleId="a8">
    <w:name w:val="annotation reference"/>
    <w:basedOn w:val="a0"/>
    <w:uiPriority w:val="99"/>
    <w:semiHidden/>
    <w:unhideWhenUsed/>
    <w:rPr>
      <w:sz w:val="21"/>
      <w:szCs w:val="21"/>
    </w:rPr>
  </w:style>
  <w:style w:type="paragraph" w:styleId="a9">
    <w:name w:val="Revision"/>
    <w:hidden/>
    <w:uiPriority w:val="99"/>
    <w:unhideWhenUsed/>
    <w:rsid w:val="003F252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Yutao Shi</dc:creator>
  <cp:lastModifiedBy>Yutao Shi</cp:lastModifiedBy>
  <cp:revision>121</cp:revision>
  <dcterms:created xsi:type="dcterms:W3CDTF">2023-12-09T13:11:00Z</dcterms:created>
  <dcterms:modified xsi:type="dcterms:W3CDTF">2023-12-18T02:00:00Z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5948993AB31B4B2FB6C700334ED4DE4A_12</vt:lpwstr>
  </property>
</Properties>
</file>