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BF" w:rsidRDefault="00B25DBF" w:rsidP="00B25DBF">
      <w:pPr>
        <w:autoSpaceDE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25DBF" w:rsidRDefault="00B25DBF" w:rsidP="00B25DBF">
      <w:pPr>
        <w:spacing w:afterLines="100" w:after="312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福建省科创先锋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号</w:t>
      </w: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申报推荐对象汇总表</w:t>
      </w:r>
      <w:bookmarkEnd w:id="0"/>
    </w:p>
    <w:p w:rsidR="00B25DBF" w:rsidRDefault="00B25DBF" w:rsidP="00B25DBF">
      <w:pPr>
        <w:spacing w:line="560" w:lineRule="exact"/>
        <w:ind w:firstLineChars="50" w:firstLine="15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推荐单位（盖章）：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联系方式：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填报时间：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923"/>
        <w:gridCol w:w="893"/>
        <w:gridCol w:w="1276"/>
        <w:gridCol w:w="904"/>
        <w:gridCol w:w="784"/>
        <w:gridCol w:w="784"/>
        <w:gridCol w:w="784"/>
        <w:gridCol w:w="784"/>
        <w:gridCol w:w="976"/>
        <w:gridCol w:w="788"/>
        <w:gridCol w:w="788"/>
        <w:gridCol w:w="788"/>
        <w:gridCol w:w="887"/>
        <w:gridCol w:w="1259"/>
        <w:gridCol w:w="680"/>
      </w:tblGrid>
      <w:tr w:rsidR="00B25DBF" w:rsidTr="000D67A7">
        <w:trPr>
          <w:trHeight w:val="556"/>
        </w:trPr>
        <w:tc>
          <w:tcPr>
            <w:tcW w:w="694" w:type="dxa"/>
            <w:vMerge w:val="restart"/>
            <w:vAlign w:val="center"/>
          </w:tcPr>
          <w:p w:rsidR="00B25DBF" w:rsidRDefault="00B25DBF" w:rsidP="000D67A7">
            <w:pPr>
              <w:spacing w:line="32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1923" w:type="dxa"/>
            <w:vMerge w:val="restart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申报对象名称</w:t>
            </w:r>
          </w:p>
        </w:tc>
        <w:tc>
          <w:tcPr>
            <w:tcW w:w="893" w:type="dxa"/>
            <w:vMerge w:val="restart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集体</w:t>
            </w:r>
          </w:p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领域</w:t>
            </w:r>
          </w:p>
        </w:tc>
        <w:tc>
          <w:tcPr>
            <w:tcW w:w="1276" w:type="dxa"/>
            <w:vMerge w:val="restart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上级主管部门</w:t>
            </w:r>
          </w:p>
        </w:tc>
        <w:tc>
          <w:tcPr>
            <w:tcW w:w="904" w:type="dxa"/>
            <w:vMerge w:val="restart"/>
            <w:tcBorders>
              <w:righ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成员数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科技人员状况</w:t>
            </w:r>
          </w:p>
        </w:tc>
        <w:tc>
          <w:tcPr>
            <w:tcW w:w="887" w:type="dxa"/>
            <w:vMerge w:val="restart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联系人</w:t>
            </w:r>
          </w:p>
        </w:tc>
        <w:tc>
          <w:tcPr>
            <w:tcW w:w="1259" w:type="dxa"/>
            <w:vMerge w:val="restart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联系方式</w:t>
            </w:r>
          </w:p>
        </w:tc>
        <w:tc>
          <w:tcPr>
            <w:tcW w:w="680" w:type="dxa"/>
            <w:vMerge w:val="restart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B25DBF" w:rsidTr="000D67A7">
        <w:trPr>
          <w:trHeight w:val="412"/>
        </w:trPr>
        <w:tc>
          <w:tcPr>
            <w:tcW w:w="694" w:type="dxa"/>
            <w:vMerge/>
            <w:vAlign w:val="center"/>
          </w:tcPr>
          <w:p w:rsidR="00B25DBF" w:rsidRDefault="00B25DBF" w:rsidP="000D67A7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93" w:type="dxa"/>
            <w:vMerge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vMerge/>
            <w:tcBorders>
              <w:righ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黑体" w:eastAsia="黑体" w:hint="eastAsia"/>
              </w:rPr>
              <w:t>人数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学历情况</w:t>
            </w:r>
          </w:p>
        </w:tc>
        <w:tc>
          <w:tcPr>
            <w:tcW w:w="2364" w:type="dxa"/>
            <w:gridSpan w:val="3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职称情况</w:t>
            </w:r>
          </w:p>
        </w:tc>
        <w:tc>
          <w:tcPr>
            <w:tcW w:w="887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680" w:type="dxa"/>
            <w:vMerge/>
            <w:vAlign w:val="center"/>
          </w:tcPr>
          <w:p w:rsidR="00B25DBF" w:rsidRDefault="00B25DBF" w:rsidP="000D67A7">
            <w:pPr>
              <w:spacing w:line="280" w:lineRule="exact"/>
              <w:rPr>
                <w:rFonts w:hint="eastAsia"/>
              </w:rPr>
            </w:pPr>
          </w:p>
        </w:tc>
      </w:tr>
      <w:tr w:rsidR="00B25DBF" w:rsidTr="000D67A7">
        <w:trPr>
          <w:trHeight w:val="361"/>
        </w:trPr>
        <w:tc>
          <w:tcPr>
            <w:tcW w:w="694" w:type="dxa"/>
            <w:vMerge/>
            <w:vAlign w:val="center"/>
          </w:tcPr>
          <w:p w:rsidR="00B25DBF" w:rsidRDefault="00B25DBF" w:rsidP="000D67A7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93" w:type="dxa"/>
            <w:vMerge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vMerge/>
            <w:tcBorders>
              <w:righ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博士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硕士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本科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专科及以下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高级</w:t>
            </w: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中级</w:t>
            </w: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初级</w:t>
            </w:r>
          </w:p>
        </w:tc>
        <w:tc>
          <w:tcPr>
            <w:tcW w:w="887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59" w:type="dxa"/>
            <w:vMerge/>
            <w:vAlign w:val="center"/>
          </w:tcPr>
          <w:p w:rsidR="00B25DBF" w:rsidRDefault="00B25DBF" w:rsidP="000D67A7">
            <w:pPr>
              <w:spacing w:line="28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680" w:type="dxa"/>
            <w:vMerge/>
            <w:vAlign w:val="center"/>
          </w:tcPr>
          <w:p w:rsidR="00B25DBF" w:rsidRDefault="00B25DBF" w:rsidP="000D67A7">
            <w:pPr>
              <w:spacing w:line="280" w:lineRule="exact"/>
              <w:rPr>
                <w:rFonts w:hint="eastAsia"/>
              </w:rPr>
            </w:pPr>
          </w:p>
        </w:tc>
      </w:tr>
      <w:tr w:rsidR="00B25DBF" w:rsidTr="000D67A7">
        <w:trPr>
          <w:trHeight w:val="630"/>
        </w:trPr>
        <w:tc>
          <w:tcPr>
            <w:tcW w:w="69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23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3" w:type="dxa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7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0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5DBF" w:rsidTr="000D67A7">
        <w:trPr>
          <w:trHeight w:val="630"/>
        </w:trPr>
        <w:tc>
          <w:tcPr>
            <w:tcW w:w="69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3" w:type="dxa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0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7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0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5DBF" w:rsidTr="000D67A7">
        <w:trPr>
          <w:trHeight w:val="630"/>
        </w:trPr>
        <w:tc>
          <w:tcPr>
            <w:tcW w:w="69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3" w:type="dxa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0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7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0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5DBF" w:rsidTr="000D67A7">
        <w:trPr>
          <w:trHeight w:val="630"/>
        </w:trPr>
        <w:tc>
          <w:tcPr>
            <w:tcW w:w="69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3" w:type="dxa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0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7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0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5DBF" w:rsidTr="000D67A7">
        <w:trPr>
          <w:trHeight w:val="630"/>
        </w:trPr>
        <w:tc>
          <w:tcPr>
            <w:tcW w:w="69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3" w:type="dxa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0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7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0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5DBF" w:rsidTr="000D67A7">
        <w:trPr>
          <w:trHeight w:val="630"/>
        </w:trPr>
        <w:tc>
          <w:tcPr>
            <w:tcW w:w="69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3" w:type="dxa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0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7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0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5DBF" w:rsidTr="000D67A7">
        <w:trPr>
          <w:trHeight w:val="630"/>
        </w:trPr>
        <w:tc>
          <w:tcPr>
            <w:tcW w:w="69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3" w:type="dxa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0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4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6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8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7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0" w:type="dxa"/>
            <w:vAlign w:val="center"/>
          </w:tcPr>
          <w:p w:rsidR="00B25DBF" w:rsidRDefault="00B25DBF" w:rsidP="000D67A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</w:tbl>
    <w:p w:rsidR="00B25DBF" w:rsidRDefault="00B25DBF" w:rsidP="00B25DBF">
      <w:r>
        <w:rPr>
          <w:rFonts w:hint="eastAsia"/>
        </w:rPr>
        <w:t>注：集体领域分为基础研究和前沿探索、成果转化和创新创业、重大装备和工程攻关、人民生命健康、社会服务五种类型。</w:t>
      </w:r>
    </w:p>
    <w:p w:rsidR="00572A1F" w:rsidRPr="00B25DBF" w:rsidRDefault="00572A1F"/>
    <w:sectPr w:rsidR="00572A1F" w:rsidRPr="00B25DBF"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BF"/>
    <w:rsid w:val="00572A1F"/>
    <w:rsid w:val="00B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2024-03-14T02:12:00Z</dcterms:created>
  <dcterms:modified xsi:type="dcterms:W3CDTF">2024-03-14T02:13:00Z</dcterms:modified>
</cp:coreProperties>
</file>