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8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348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参考选题</w:t>
      </w:r>
    </w:p>
    <w:bookmarkEnd w:id="0"/>
    <w:p>
      <w:pPr>
        <w:pStyle w:val="2"/>
        <w:adjustRightInd w:val="0"/>
        <w:snapToGrid w:val="0"/>
        <w:spacing w:after="0"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1.王景弘生平及出使西洋史实考察与研究</w:t>
      </w:r>
    </w:p>
    <w:p>
      <w:pPr>
        <w:pStyle w:val="2"/>
        <w:adjustRightInd w:val="0"/>
        <w:snapToGrid w:val="0"/>
        <w:spacing w:after="0"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2.王景弘“下西洋”与开拓海上丝绸之路、推进“一带一路”的研究</w:t>
      </w:r>
    </w:p>
    <w:p>
      <w:pPr>
        <w:pStyle w:val="2"/>
        <w:adjustRightInd w:val="0"/>
        <w:snapToGrid w:val="0"/>
        <w:spacing w:after="0"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3.王景弘“下西洋”的历史意义及现实启示</w:t>
      </w:r>
    </w:p>
    <w:p>
      <w:pPr>
        <w:pStyle w:val="2"/>
        <w:adjustRightInd w:val="0"/>
        <w:snapToGrid w:val="0"/>
        <w:spacing w:after="0"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4.王景弘“下西洋”与深化对外交流合作</w:t>
      </w:r>
    </w:p>
    <w:p>
      <w:pPr>
        <w:pStyle w:val="2"/>
        <w:adjustRightInd w:val="0"/>
        <w:snapToGrid w:val="0"/>
        <w:spacing w:after="0"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5.王景弘“下西洋”与对台交流合作</w:t>
      </w:r>
    </w:p>
    <w:p>
      <w:pPr>
        <w:pStyle w:val="2"/>
        <w:adjustRightInd w:val="0"/>
        <w:snapToGrid w:val="0"/>
        <w:spacing w:after="0"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6.王景弘“下西洋”与推进福建海洋文化建设</w:t>
      </w:r>
    </w:p>
    <w:p>
      <w:pPr>
        <w:pStyle w:val="2"/>
        <w:adjustRightInd w:val="0"/>
        <w:snapToGrid w:val="0"/>
        <w:spacing w:after="0"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7.打好“五张牌”、推进王景弘文化开发利用、推动闽西革命老区高质量发展示范区建设研究</w:t>
      </w:r>
    </w:p>
    <w:p>
      <w:pPr>
        <w:pStyle w:val="2"/>
        <w:adjustRightInd w:val="0"/>
        <w:snapToGrid w:val="0"/>
        <w:spacing w:after="0"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8.做大做强王景弘文化品牌</w:t>
      </w:r>
    </w:p>
    <w:p>
      <w:pPr>
        <w:pStyle w:val="2"/>
        <w:adjustRightInd w:val="0"/>
        <w:snapToGrid w:val="0"/>
        <w:spacing w:after="0"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9.王景弘“下西洋”与传承发展闽西优秀传统文化研究</w:t>
      </w:r>
    </w:p>
    <w:p>
      <w:pPr>
        <w:pStyle w:val="2"/>
        <w:adjustRightInd w:val="0"/>
        <w:snapToGrid w:val="0"/>
        <w:spacing w:after="0"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10.王景弘“下西洋”对深化文化和旅游融合发展的启示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jg5MzYxNzE4YmQ1M2U4MTc0NjIxNDNhODIwNzQifQ=="/>
  </w:docVars>
  <w:rsids>
    <w:rsidRoot w:val="34221836"/>
    <w:rsid w:val="000C4A5B"/>
    <w:rsid w:val="007B455D"/>
    <w:rsid w:val="00977165"/>
    <w:rsid w:val="00A72537"/>
    <w:rsid w:val="00BD0EB4"/>
    <w:rsid w:val="00DC1FEC"/>
    <w:rsid w:val="01885910"/>
    <w:rsid w:val="01CE6E46"/>
    <w:rsid w:val="055A04CD"/>
    <w:rsid w:val="0B7600D9"/>
    <w:rsid w:val="184127F7"/>
    <w:rsid w:val="1EA64BD4"/>
    <w:rsid w:val="24E10924"/>
    <w:rsid w:val="280C164F"/>
    <w:rsid w:val="289A152B"/>
    <w:rsid w:val="2B802339"/>
    <w:rsid w:val="31160397"/>
    <w:rsid w:val="32150DC5"/>
    <w:rsid w:val="34221836"/>
    <w:rsid w:val="36F63230"/>
    <w:rsid w:val="3CD724B8"/>
    <w:rsid w:val="3D047D7B"/>
    <w:rsid w:val="44B6424B"/>
    <w:rsid w:val="4529288A"/>
    <w:rsid w:val="4987484A"/>
    <w:rsid w:val="4CE566B4"/>
    <w:rsid w:val="5DAA7287"/>
    <w:rsid w:val="60B04D57"/>
    <w:rsid w:val="61712DAC"/>
    <w:rsid w:val="680571B7"/>
    <w:rsid w:val="6A90057A"/>
    <w:rsid w:val="6B140466"/>
    <w:rsid w:val="6BE574DD"/>
    <w:rsid w:val="6DCB46EF"/>
    <w:rsid w:val="72540A8F"/>
    <w:rsid w:val="78546504"/>
    <w:rsid w:val="7B835FAF"/>
    <w:rsid w:val="7F1B7D95"/>
    <w:rsid w:val="7F23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551</Words>
  <Characters>585</Characters>
  <Lines>4</Lines>
  <Paragraphs>1</Paragraphs>
  <TotalTime>4</TotalTime>
  <ScaleCrop>false</ScaleCrop>
  <LinksUpToDate>false</LinksUpToDate>
  <CharactersWithSpaces>589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2023-09-01T08:18:00Z</dcterms:created>
  <dc:creator>LENOVO</dc:creator>
  <cp:lastModifiedBy>冰雪蕊剑</cp:lastModifiedBy>
  <dcterms:modified xsi:type="dcterms:W3CDTF">2023-09-01T09:18:14Z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F336601221BC4535A165405DE13E19ED</vt:lpwstr>
  </property>
</Properties>
</file>